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E42" w:rsidRDefault="0007327C">
      <w:pPr>
        <w:pStyle w:val="Standard"/>
        <w:snapToGrid w:val="0"/>
        <w:jc w:val="center"/>
      </w:pPr>
      <w:bookmarkStart w:id="0" w:name="_GoBack"/>
      <w:bookmarkEnd w:id="0"/>
      <w:r>
        <w:rPr>
          <w:rFonts w:ascii="標楷體" w:eastAsia="標楷體" w:hAnsi="標楷體"/>
          <w:b/>
          <w:sz w:val="32"/>
        </w:rPr>
        <w:t>108</w:t>
      </w:r>
      <w:r>
        <w:rPr>
          <w:rFonts w:ascii="標楷體" w:eastAsia="標楷體" w:hAnsi="標楷體"/>
          <w:b/>
          <w:sz w:val="32"/>
        </w:rPr>
        <w:t>年度教育部國民及學前教育署</w:t>
      </w:r>
    </w:p>
    <w:p w:rsidR="00BF6E42" w:rsidRDefault="0007327C">
      <w:pPr>
        <w:pStyle w:val="Standard"/>
        <w:snapToGrid w:val="0"/>
        <w:jc w:val="center"/>
      </w:pPr>
      <w:r>
        <w:rPr>
          <w:rFonts w:ascii="標楷體" w:eastAsia="標楷體" w:hAnsi="標楷體"/>
          <w:b/>
          <w:sz w:val="32"/>
        </w:rPr>
        <w:t>「</w:t>
      </w:r>
      <w:r>
        <w:rPr>
          <w:rFonts w:ascii="標楷體" w:eastAsia="標楷體" w:hAnsi="標楷體"/>
          <w:b/>
          <w:sz w:val="32"/>
        </w:rPr>
        <w:t>Cool English</w:t>
      </w:r>
      <w:r>
        <w:rPr>
          <w:rFonts w:ascii="標楷體" w:eastAsia="標楷體" w:hAnsi="標楷體"/>
          <w:b/>
          <w:sz w:val="32"/>
        </w:rPr>
        <w:t>英聽王」比賽辦法</w:t>
      </w:r>
    </w:p>
    <w:p w:rsidR="00BF6E42" w:rsidRDefault="00BF6E42">
      <w:pPr>
        <w:pStyle w:val="Standard"/>
        <w:jc w:val="center"/>
        <w:rPr>
          <w:rFonts w:ascii="標楷體" w:eastAsia="標楷體" w:hAnsi="標楷體"/>
          <w:b/>
        </w:rPr>
      </w:pPr>
    </w:p>
    <w:p w:rsidR="00BF6E42" w:rsidRDefault="0007327C">
      <w:pPr>
        <w:pStyle w:val="a5"/>
        <w:numPr>
          <w:ilvl w:val="0"/>
          <w:numId w:val="49"/>
        </w:numPr>
      </w:pPr>
      <w:r>
        <w:rPr>
          <w:rFonts w:ascii="標楷體" w:eastAsia="標楷體" w:hAnsi="標楷體"/>
          <w:b/>
        </w:rPr>
        <w:t>目的</w:t>
      </w:r>
    </w:p>
    <w:p w:rsidR="00BF6E42" w:rsidRDefault="0007327C">
      <w:pPr>
        <w:pStyle w:val="Standard"/>
        <w:ind w:firstLine="480"/>
        <w:jc w:val="both"/>
      </w:pPr>
      <w:r>
        <w:rPr>
          <w:rFonts w:ascii="Times New Roman" w:eastAsia="標楷體" w:hAnsi="Times New Roman" w:cs="Times New Roman"/>
        </w:rPr>
        <w:t>為協助國中小學生提升英語聽力能力，教育部國民及學前教育署英語線上學習平臺</w:t>
      </w:r>
      <w:r>
        <w:rPr>
          <w:rFonts w:ascii="Times New Roman" w:eastAsia="標楷體" w:hAnsi="Times New Roman" w:cs="Times New Roman"/>
        </w:rPr>
        <w:t>(Cool English)</w:t>
      </w:r>
      <w:r>
        <w:rPr>
          <w:rFonts w:ascii="Times New Roman" w:eastAsia="標楷體" w:hAnsi="Times New Roman" w:cs="Times New Roman"/>
        </w:rPr>
        <w:t>建置「動畫歷險記」專區，提供各式精選生動動畫影片，透過創意有趣、充滿想像力的故事情節，幫助學生以輕鬆有趣方式學習會話，以建立良好聽力基礎。另平臺亦建置「</w:t>
      </w:r>
      <w:r>
        <w:rPr>
          <w:rFonts w:ascii="Times New Roman" w:eastAsia="標楷體" w:hAnsi="Times New Roman" w:cs="Times New Roman"/>
        </w:rPr>
        <w:t>VOA</w:t>
      </w:r>
      <w:r>
        <w:rPr>
          <w:rFonts w:ascii="Times New Roman" w:eastAsia="標楷體" w:hAnsi="Times New Roman" w:cs="Times New Roman"/>
        </w:rPr>
        <w:t>電影英文」專區，提供美國之音</w:t>
      </w:r>
      <w:r>
        <w:rPr>
          <w:rFonts w:ascii="Times New Roman" w:eastAsia="標楷體" w:hAnsi="Times New Roman" w:cs="Times New Roman"/>
        </w:rPr>
        <w:t>(Voice of America)</w:t>
      </w:r>
      <w:r>
        <w:rPr>
          <w:rFonts w:ascii="Times New Roman" w:eastAsia="標楷體" w:hAnsi="Times New Roman" w:cs="Times New Roman"/>
        </w:rPr>
        <w:t>網站的電影片語教學影片，融入電影片段呈現真實對話情境，讓學生從中學習日常片語與聽力，增進學生主動學習英文之動機。</w:t>
      </w:r>
    </w:p>
    <w:p w:rsidR="00BF6E42" w:rsidRDefault="0007327C">
      <w:pPr>
        <w:pStyle w:val="Standard"/>
        <w:ind w:firstLine="480"/>
        <w:jc w:val="both"/>
      </w:pPr>
      <w:r>
        <w:rPr>
          <w:rFonts w:ascii="Times New Roman" w:eastAsia="標楷體" w:hAnsi="Times New Roman" w:cs="Times New Roman"/>
        </w:rPr>
        <w:t>本署為鼓勵全國國中小學生使用本平臺之「動畫歷險記」及「</w:t>
      </w:r>
      <w:r>
        <w:rPr>
          <w:rFonts w:ascii="Times New Roman" w:eastAsia="標楷體" w:hAnsi="Times New Roman" w:cs="Times New Roman"/>
        </w:rPr>
        <w:t>VOA</w:t>
      </w:r>
      <w:r>
        <w:rPr>
          <w:rFonts w:ascii="Times New Roman" w:eastAsia="標楷體" w:hAnsi="Times New Roman" w:cs="Times New Roman"/>
        </w:rPr>
        <w:t>電影英文」專區資源，加強國中小學生英語聽力能力，特舉辦「</w:t>
      </w:r>
      <w:r>
        <w:rPr>
          <w:rFonts w:ascii="Times New Roman" w:eastAsia="標楷體" w:hAnsi="Times New Roman" w:cs="Times New Roman"/>
        </w:rPr>
        <w:t>Cool English</w:t>
      </w:r>
      <w:r>
        <w:rPr>
          <w:rFonts w:ascii="Times New Roman" w:eastAsia="標楷體" w:hAnsi="Times New Roman" w:cs="Times New Roman"/>
        </w:rPr>
        <w:t>英聽王」競賽活動。</w:t>
      </w:r>
    </w:p>
    <w:p w:rsidR="00BF6E42" w:rsidRDefault="00BF6E42">
      <w:pPr>
        <w:pStyle w:val="Standard"/>
        <w:rPr>
          <w:rFonts w:ascii="Times New Roman" w:eastAsia="標楷體" w:hAnsi="Times New Roman" w:cs="Times New Roman"/>
        </w:rPr>
      </w:pPr>
    </w:p>
    <w:p w:rsidR="00BF6E42" w:rsidRDefault="0007327C">
      <w:pPr>
        <w:pStyle w:val="Standard"/>
      </w:pPr>
      <w:r>
        <w:rPr>
          <w:rFonts w:ascii="Times New Roman" w:eastAsia="標楷體" w:hAnsi="Times New Roman" w:cs="Times New Roman"/>
          <w:b/>
        </w:rPr>
        <w:t>二、辦理單位</w:t>
      </w:r>
    </w:p>
    <w:p w:rsidR="00BF6E42" w:rsidRDefault="0007327C">
      <w:pPr>
        <w:pStyle w:val="a5"/>
        <w:numPr>
          <w:ilvl w:val="0"/>
          <w:numId w:val="50"/>
        </w:numPr>
        <w:ind w:left="709" w:hanging="567"/>
      </w:pPr>
      <w:r>
        <w:rPr>
          <w:rFonts w:ascii="Times New Roman" w:eastAsia="標楷體" w:hAnsi="Times New Roman" w:cs="Times New Roman"/>
        </w:rPr>
        <w:t>主辦單位：教育部國民及學前教育署</w:t>
      </w:r>
    </w:p>
    <w:p w:rsidR="00BF6E42" w:rsidRDefault="0007327C">
      <w:pPr>
        <w:pStyle w:val="a5"/>
        <w:numPr>
          <w:ilvl w:val="0"/>
          <w:numId w:val="25"/>
        </w:numPr>
        <w:ind w:left="709" w:hanging="567"/>
      </w:pPr>
      <w:r>
        <w:rPr>
          <w:rFonts w:ascii="Times New Roman" w:eastAsia="標楷體" w:hAnsi="Times New Roman" w:cs="Times New Roman"/>
        </w:rPr>
        <w:t>承辦單位：國立臺灣師範大學</w:t>
      </w:r>
    </w:p>
    <w:p w:rsidR="00BF6E42" w:rsidRDefault="00BF6E42">
      <w:pPr>
        <w:pStyle w:val="Standard"/>
        <w:rPr>
          <w:rFonts w:ascii="Times New Roman" w:eastAsia="標楷體" w:hAnsi="Times New Roman" w:cs="Times New Roman"/>
        </w:rPr>
      </w:pPr>
    </w:p>
    <w:p w:rsidR="00BF6E42" w:rsidRDefault="0007327C">
      <w:pPr>
        <w:pStyle w:val="Standard"/>
      </w:pPr>
      <w:r>
        <w:rPr>
          <w:rFonts w:ascii="Times New Roman" w:eastAsia="標楷體" w:hAnsi="Times New Roman" w:cs="Times New Roman"/>
          <w:b/>
        </w:rPr>
        <w:t>三、參加對象</w:t>
      </w:r>
    </w:p>
    <w:p w:rsidR="00BF6E42" w:rsidRDefault="0007327C">
      <w:pPr>
        <w:pStyle w:val="Standard"/>
        <w:ind w:firstLine="480"/>
        <w:jc w:val="both"/>
      </w:pPr>
      <w:r>
        <w:rPr>
          <w:rFonts w:ascii="Times New Roman" w:eastAsia="標楷體" w:hAnsi="Times New Roman" w:cs="Times New Roman"/>
        </w:rPr>
        <w:t>全國公私立國小三至六年級學生</w:t>
      </w:r>
      <w:r>
        <w:rPr>
          <w:rFonts w:ascii="Times New Roman" w:eastAsia="標楷體" w:hAnsi="Times New Roman" w:cs="Times New Roman"/>
        </w:rPr>
        <w:t>(</w:t>
      </w:r>
      <w:r>
        <w:rPr>
          <w:rFonts w:ascii="Times New Roman" w:eastAsia="標楷體" w:hAnsi="Times New Roman" w:cs="Times New Roman"/>
        </w:rPr>
        <w:t>國小組</w:t>
      </w:r>
      <w:r>
        <w:rPr>
          <w:rFonts w:ascii="Times New Roman" w:eastAsia="標楷體" w:hAnsi="Times New Roman" w:cs="Times New Roman"/>
        </w:rPr>
        <w:t>)</w:t>
      </w:r>
      <w:r>
        <w:rPr>
          <w:rFonts w:ascii="Times New Roman" w:eastAsia="標楷體" w:hAnsi="Times New Roman" w:cs="Times New Roman"/>
        </w:rPr>
        <w:t>及國中七至九年級學生</w:t>
      </w:r>
      <w:r>
        <w:rPr>
          <w:rFonts w:ascii="Times New Roman" w:eastAsia="標楷體" w:hAnsi="Times New Roman" w:cs="Times New Roman"/>
        </w:rPr>
        <w:t>(</w:t>
      </w:r>
      <w:r>
        <w:rPr>
          <w:rFonts w:ascii="Times New Roman" w:eastAsia="標楷體" w:hAnsi="Times New Roman" w:cs="Times New Roman"/>
        </w:rPr>
        <w:t>國中組</w:t>
      </w:r>
      <w:r>
        <w:rPr>
          <w:rFonts w:ascii="Times New Roman" w:eastAsia="標楷體" w:hAnsi="Times New Roman" w:cs="Times New Roman"/>
        </w:rPr>
        <w:t>)</w:t>
      </w:r>
      <w:r>
        <w:rPr>
          <w:rFonts w:ascii="Times New Roman" w:eastAsia="標楷體" w:hAnsi="Times New Roman" w:cs="Times New Roman"/>
        </w:rPr>
        <w:t>，各組並依就</w:t>
      </w:r>
      <w:r>
        <w:rPr>
          <w:rFonts w:ascii="Times New Roman" w:eastAsia="標楷體" w:hAnsi="Times New Roman" w:cs="Times New Roman"/>
        </w:rPr>
        <w:t>讀學校分為一般地區學校組與偏遠地區學校組（本辦法所指偏遠地區學校，係指各地方政府依偏遠地區學校教育發展條例第四條及偏遠地區學校分級及認定標準第四條及第五條規定，報本部核定之公立國民中小學名單）。</w:t>
      </w:r>
    </w:p>
    <w:p w:rsidR="00BF6E42" w:rsidRDefault="00BF6E42">
      <w:pPr>
        <w:pStyle w:val="Standard"/>
        <w:rPr>
          <w:rFonts w:ascii="Times New Roman" w:eastAsia="標楷體" w:hAnsi="Times New Roman" w:cs="Times New Roman"/>
        </w:rPr>
      </w:pPr>
    </w:p>
    <w:p w:rsidR="00BF6E42" w:rsidRDefault="0007327C">
      <w:pPr>
        <w:pStyle w:val="a5"/>
        <w:numPr>
          <w:ilvl w:val="0"/>
          <w:numId w:val="51"/>
        </w:numPr>
      </w:pPr>
      <w:r>
        <w:rPr>
          <w:rFonts w:ascii="Times New Roman" w:eastAsia="標楷體" w:hAnsi="Times New Roman" w:cs="Times New Roman"/>
          <w:b/>
        </w:rPr>
        <w:t>活動時間</w:t>
      </w:r>
    </w:p>
    <w:p w:rsidR="00BF6E42" w:rsidRDefault="0007327C">
      <w:pPr>
        <w:pStyle w:val="Standard"/>
        <w:ind w:firstLine="480"/>
        <w:jc w:val="both"/>
      </w:pPr>
      <w:r>
        <w:rPr>
          <w:rFonts w:ascii="Times New Roman" w:eastAsia="標楷體" w:hAnsi="Times New Roman" w:cs="Times New Roman"/>
        </w:rPr>
        <w:t>本活動自</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2</w:t>
      </w:r>
      <w:r>
        <w:rPr>
          <w:rFonts w:ascii="Times New Roman" w:eastAsia="標楷體" w:hAnsi="Times New Roman" w:cs="Times New Roman"/>
        </w:rPr>
        <w:t>月</w:t>
      </w:r>
      <w:r>
        <w:rPr>
          <w:rFonts w:ascii="Times New Roman" w:eastAsia="標楷體" w:hAnsi="Times New Roman" w:cs="Times New Roman"/>
        </w:rPr>
        <w:t>4</w:t>
      </w:r>
      <w:r>
        <w:rPr>
          <w:rFonts w:ascii="Times New Roman" w:eastAsia="標楷體" w:hAnsi="Times New Roman" w:cs="Times New Roman"/>
        </w:rPr>
        <w:t>日起至</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日止。請參賽者務必於比賽期間至比賽專區先報名再作答，並於活動結束日前完成作答作業。</w:t>
      </w:r>
      <w:r>
        <w:rPr>
          <w:rFonts w:ascii="Times New Roman" w:eastAsia="標楷體" w:hAnsi="Times New Roman" w:cs="Times New Roman"/>
        </w:rPr>
        <w:t xml:space="preserve"> (</w:t>
      </w:r>
      <w:r>
        <w:rPr>
          <w:rFonts w:ascii="Times New Roman" w:eastAsia="標楷體" w:hAnsi="Times New Roman" w:cs="Times New Roman"/>
        </w:rPr>
        <w:t>活動結束時間以本平臺之網站顯示最後作答時間為憑</w:t>
      </w:r>
      <w:r>
        <w:rPr>
          <w:rFonts w:ascii="Times New Roman" w:eastAsia="標楷體" w:hAnsi="Times New Roman" w:cs="Times New Roman"/>
        </w:rPr>
        <w:t>)</w:t>
      </w:r>
      <w:r>
        <w:rPr>
          <w:rFonts w:ascii="Times New Roman" w:eastAsia="標楷體" w:hAnsi="Times New Roman" w:cs="Times New Roman"/>
        </w:rPr>
        <w:t>。</w:t>
      </w:r>
    </w:p>
    <w:p w:rsidR="00BF6E42" w:rsidRDefault="00BF6E42">
      <w:pPr>
        <w:pStyle w:val="Standard"/>
        <w:rPr>
          <w:rFonts w:ascii="Times New Roman" w:eastAsia="標楷體" w:hAnsi="Times New Roman" w:cs="Times New Roman"/>
        </w:rPr>
      </w:pPr>
    </w:p>
    <w:p w:rsidR="00BF6E42" w:rsidRDefault="0007327C">
      <w:pPr>
        <w:pStyle w:val="a5"/>
        <w:numPr>
          <w:ilvl w:val="0"/>
          <w:numId w:val="43"/>
        </w:numPr>
      </w:pPr>
      <w:r>
        <w:rPr>
          <w:rFonts w:ascii="Times New Roman" w:eastAsia="標楷體" w:hAnsi="Times New Roman" w:cs="Times New Roman"/>
          <w:b/>
        </w:rPr>
        <w:t>參賽規則</w:t>
      </w:r>
    </w:p>
    <w:p w:rsidR="00BF6E42" w:rsidRDefault="0007327C">
      <w:pPr>
        <w:pStyle w:val="Standard"/>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一律採線上報名方式，以個人為單位參與。</w:t>
      </w:r>
    </w:p>
    <w:p w:rsidR="00BF6E42" w:rsidRDefault="0007327C">
      <w:pPr>
        <w:pStyle w:val="Standard"/>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報名方式：</w:t>
      </w:r>
    </w:p>
    <w:p w:rsidR="00BF6E42" w:rsidRDefault="0007327C">
      <w:pPr>
        <w:pStyle w:val="a5"/>
      </w:pPr>
      <w:r>
        <w:rPr>
          <w:rFonts w:ascii="Times New Roman" w:eastAsia="標楷體" w:hAnsi="Times New Roman" w:cs="Times New Roman"/>
        </w:rPr>
        <w:t>1.</w:t>
      </w:r>
      <w:r>
        <w:rPr>
          <w:rFonts w:ascii="Times New Roman" w:eastAsia="標楷體" w:hAnsi="Times New Roman" w:cs="Times New Roman"/>
        </w:rPr>
        <w:t>請先登入</w:t>
      </w:r>
      <w:r>
        <w:rPr>
          <w:rFonts w:ascii="Times New Roman" w:eastAsia="標楷體" w:hAnsi="Times New Roman" w:cs="Times New Roman"/>
        </w:rPr>
        <w:t>Cool English</w:t>
      </w:r>
      <w:r>
        <w:rPr>
          <w:rFonts w:ascii="Times New Roman" w:eastAsia="標楷體" w:hAnsi="Times New Roman" w:cs="Times New Roman"/>
        </w:rPr>
        <w:t>平臺</w:t>
      </w:r>
      <w:hyperlink r:id="rId7" w:history="1">
        <w:r>
          <w:rPr>
            <w:rStyle w:val="Internetlink"/>
            <w:rFonts w:ascii="Times New Roman" w:eastAsia="標楷體" w:hAnsi="Times New Roman" w:cs="Times New Roman"/>
            <w:color w:val="auto"/>
          </w:rPr>
          <w:t>http://www.coolenglish.edu.tw/</w:t>
        </w:r>
      </w:hyperlink>
    </w:p>
    <w:p w:rsidR="00BF6E42" w:rsidRDefault="0007327C">
      <w:pPr>
        <w:pStyle w:val="a5"/>
      </w:pPr>
      <w:r>
        <w:rPr>
          <w:rFonts w:ascii="Times New Roman" w:eastAsia="標楷體" w:hAnsi="Times New Roman" w:cs="Times New Roman"/>
        </w:rPr>
        <w:t xml:space="preserve">  </w:t>
      </w:r>
      <w:r>
        <w:rPr>
          <w:rFonts w:ascii="Times New Roman" w:eastAsia="標楷體" w:hAnsi="Times New Roman" w:cs="Times New Roman"/>
        </w:rPr>
        <w:t>初次使用網站的同學請先至首頁下方進行註冊，註冊方式如下：</w:t>
      </w:r>
    </w:p>
    <w:p w:rsidR="00BF6E42" w:rsidRDefault="0007327C">
      <w:pPr>
        <w:pStyle w:val="a5"/>
      </w:pPr>
      <w:r>
        <w:rPr>
          <w:rFonts w:ascii="Times New Roman" w:eastAsia="標楷體" w:hAnsi="Times New Roman" w:cs="Times New Roman"/>
        </w:rPr>
        <w:t>(1)</w:t>
      </w:r>
      <w:r>
        <w:rPr>
          <w:rFonts w:ascii="Times New Roman" w:eastAsia="標楷體" w:hAnsi="Times New Roman" w:cs="Times New Roman"/>
        </w:rPr>
        <w:t>點選「</w:t>
      </w:r>
      <w:r>
        <w:rPr>
          <w:rFonts w:ascii="Times New Roman" w:eastAsia="標楷體" w:hAnsi="Times New Roman" w:cs="Times New Roman"/>
        </w:rPr>
        <w:t>OpenID Login</w:t>
      </w:r>
      <w:r>
        <w:rPr>
          <w:rFonts w:ascii="Times New Roman" w:eastAsia="標楷體" w:hAnsi="Times New Roman" w:cs="Times New Roman"/>
        </w:rPr>
        <w:t>」</w:t>
      </w:r>
    </w:p>
    <w:p w:rsidR="00BF6E42" w:rsidRDefault="0007327C">
      <w:pPr>
        <w:pStyle w:val="a5"/>
        <w:ind w:left="840"/>
      </w:pPr>
      <w:r>
        <w:rPr>
          <w:rFonts w:ascii="Times New Roman" w:eastAsia="標楷體" w:hAnsi="Times New Roman" w:cs="Times New Roman"/>
        </w:rPr>
        <w:t>若您是宜蘭縣、基隆市、新北市、臺南市、雲林縣的學生，可直接使用</w:t>
      </w:r>
      <w:r>
        <w:rPr>
          <w:rFonts w:ascii="Times New Roman" w:eastAsia="標楷體" w:hAnsi="Times New Roman" w:cs="Times New Roman"/>
        </w:rPr>
        <w:t>OpenID</w:t>
      </w:r>
      <w:r>
        <w:rPr>
          <w:rFonts w:ascii="Times New Roman" w:eastAsia="標楷體" w:hAnsi="Times New Roman" w:cs="Times New Roman"/>
        </w:rPr>
        <w:t>帳號登入。</w:t>
      </w:r>
    </w:p>
    <w:p w:rsidR="00BF6E42" w:rsidRDefault="0007327C">
      <w:pPr>
        <w:pStyle w:val="a5"/>
      </w:pPr>
      <w:r>
        <w:rPr>
          <w:rFonts w:ascii="Times New Roman" w:eastAsia="標楷體" w:hAnsi="Times New Roman" w:cs="Times New Roman"/>
        </w:rPr>
        <w:t>(2)</w:t>
      </w:r>
      <w:r>
        <w:rPr>
          <w:rFonts w:ascii="Times New Roman" w:eastAsia="標楷體" w:hAnsi="Times New Roman" w:cs="Times New Roman"/>
        </w:rPr>
        <w:t>點選「</w:t>
      </w:r>
      <w:r>
        <w:rPr>
          <w:rFonts w:ascii="Times New Roman" w:eastAsia="標楷體" w:hAnsi="Times New Roman" w:cs="Times New Roman"/>
        </w:rPr>
        <w:t>Facebook Login</w:t>
      </w:r>
      <w:r>
        <w:rPr>
          <w:rFonts w:ascii="Times New Roman" w:eastAsia="標楷體" w:hAnsi="Times New Roman" w:cs="Times New Roman"/>
        </w:rPr>
        <w:t>」</w:t>
      </w:r>
    </w:p>
    <w:p w:rsidR="00BF6E42" w:rsidRDefault="0007327C">
      <w:pPr>
        <w:pStyle w:val="a5"/>
      </w:pPr>
      <w:r>
        <w:rPr>
          <w:rFonts w:ascii="Times New Roman" w:eastAsia="標楷體" w:hAnsi="Times New Roman" w:cs="Times New Roman"/>
        </w:rPr>
        <w:t xml:space="preserve">   </w:t>
      </w:r>
      <w:r>
        <w:rPr>
          <w:rFonts w:ascii="Times New Roman" w:eastAsia="標楷體" w:hAnsi="Times New Roman" w:cs="Times New Roman"/>
        </w:rPr>
        <w:t>若您擁有</w:t>
      </w:r>
      <w:r>
        <w:rPr>
          <w:rFonts w:ascii="Times New Roman" w:eastAsia="標楷體" w:hAnsi="Times New Roman" w:cs="Times New Roman"/>
        </w:rPr>
        <w:t>Facebook</w:t>
      </w:r>
      <w:r>
        <w:rPr>
          <w:rFonts w:ascii="Times New Roman" w:eastAsia="標楷體" w:hAnsi="Times New Roman" w:cs="Times New Roman"/>
        </w:rPr>
        <w:t>帳號，可直接使用</w:t>
      </w:r>
      <w:r>
        <w:rPr>
          <w:rFonts w:ascii="Times New Roman" w:eastAsia="標楷體" w:hAnsi="Times New Roman" w:cs="Times New Roman"/>
        </w:rPr>
        <w:t>Facebook</w:t>
      </w:r>
      <w:r>
        <w:rPr>
          <w:rFonts w:ascii="Times New Roman" w:eastAsia="標楷體" w:hAnsi="Times New Roman" w:cs="Times New Roman"/>
        </w:rPr>
        <w:t>帳號登入。</w:t>
      </w:r>
    </w:p>
    <w:p w:rsidR="00BF6E42" w:rsidRDefault="0007327C">
      <w:pPr>
        <w:pStyle w:val="a5"/>
      </w:pPr>
      <w:r>
        <w:rPr>
          <w:rFonts w:ascii="Times New Roman" w:eastAsia="標楷體" w:hAnsi="Times New Roman" w:cs="Times New Roman"/>
        </w:rPr>
        <w:t>(3)</w:t>
      </w:r>
      <w:r>
        <w:rPr>
          <w:rFonts w:ascii="Times New Roman" w:eastAsia="標楷體" w:hAnsi="Times New Roman" w:cs="Times New Roman"/>
        </w:rPr>
        <w:t>點選「</w:t>
      </w:r>
      <w:r>
        <w:rPr>
          <w:rFonts w:ascii="Times New Roman" w:eastAsia="標楷體" w:hAnsi="Times New Roman" w:cs="Times New Roman"/>
        </w:rPr>
        <w:t>Google Login</w:t>
      </w:r>
      <w:r>
        <w:rPr>
          <w:rFonts w:ascii="Times New Roman" w:eastAsia="標楷體" w:hAnsi="Times New Roman" w:cs="Times New Roman"/>
        </w:rPr>
        <w:t>」</w:t>
      </w:r>
    </w:p>
    <w:p w:rsidR="00BF6E42" w:rsidRDefault="0007327C">
      <w:pPr>
        <w:pStyle w:val="a5"/>
      </w:pPr>
      <w:r>
        <w:rPr>
          <w:rFonts w:ascii="Times New Roman" w:eastAsia="標楷體" w:hAnsi="Times New Roman" w:cs="Times New Roman"/>
        </w:rPr>
        <w:t xml:space="preserve">   </w:t>
      </w:r>
      <w:r>
        <w:rPr>
          <w:rFonts w:ascii="Times New Roman" w:eastAsia="標楷體" w:hAnsi="Times New Roman" w:cs="Times New Roman"/>
        </w:rPr>
        <w:t>若</w:t>
      </w:r>
      <w:r>
        <w:rPr>
          <w:rFonts w:ascii="Times New Roman" w:eastAsia="標楷體" w:hAnsi="Times New Roman" w:cs="Times New Roman"/>
        </w:rPr>
        <w:t>您擁有</w:t>
      </w:r>
      <w:r>
        <w:rPr>
          <w:rFonts w:ascii="Times New Roman" w:eastAsia="標楷體" w:hAnsi="Times New Roman" w:cs="Times New Roman"/>
        </w:rPr>
        <w:t>Google</w:t>
      </w:r>
      <w:r>
        <w:rPr>
          <w:rFonts w:ascii="Times New Roman" w:eastAsia="標楷體" w:hAnsi="Times New Roman" w:cs="Times New Roman"/>
        </w:rPr>
        <w:t>帳號，可直接使用</w:t>
      </w:r>
      <w:r>
        <w:rPr>
          <w:rFonts w:ascii="Times New Roman" w:eastAsia="標楷體" w:hAnsi="Times New Roman" w:cs="Times New Roman"/>
        </w:rPr>
        <w:t>Google</w:t>
      </w:r>
      <w:r>
        <w:rPr>
          <w:rFonts w:ascii="Times New Roman" w:eastAsia="標楷體" w:hAnsi="Times New Roman" w:cs="Times New Roman"/>
        </w:rPr>
        <w:t>帳號登入。</w:t>
      </w:r>
    </w:p>
    <w:p w:rsidR="00BF6E42" w:rsidRDefault="0007327C">
      <w:pPr>
        <w:pStyle w:val="a5"/>
      </w:pPr>
      <w:r>
        <w:rPr>
          <w:rFonts w:ascii="Times New Roman" w:eastAsia="標楷體" w:hAnsi="Times New Roman" w:cs="Times New Roman"/>
        </w:rPr>
        <w:t>(4)</w:t>
      </w:r>
      <w:r>
        <w:rPr>
          <w:rFonts w:ascii="Times New Roman" w:eastAsia="標楷體" w:hAnsi="Times New Roman" w:cs="Times New Roman"/>
        </w:rPr>
        <w:t>點選「申請一個新帳號」</w:t>
      </w:r>
    </w:p>
    <w:p w:rsidR="00BF6E42" w:rsidRDefault="0007327C">
      <w:pPr>
        <w:pStyle w:val="a5"/>
      </w:pPr>
      <w:r>
        <w:rPr>
          <w:rFonts w:ascii="Times New Roman" w:eastAsia="標楷體" w:hAnsi="Times New Roman" w:cs="Times New Roman"/>
        </w:rPr>
        <w:t xml:space="preserve">   </w:t>
      </w:r>
      <w:r>
        <w:rPr>
          <w:rFonts w:ascii="Times New Roman" w:eastAsia="標楷體" w:hAnsi="Times New Roman" w:cs="Times New Roman"/>
        </w:rPr>
        <w:t>申請一個屬於</w:t>
      </w:r>
      <w:r>
        <w:rPr>
          <w:rFonts w:ascii="Times New Roman" w:eastAsia="標楷體" w:hAnsi="Times New Roman" w:cs="Times New Roman"/>
        </w:rPr>
        <w:t>Cool English</w:t>
      </w:r>
      <w:r>
        <w:rPr>
          <w:rFonts w:ascii="Times New Roman" w:eastAsia="標楷體" w:hAnsi="Times New Roman" w:cs="Times New Roman"/>
        </w:rPr>
        <w:t>網站的個人帳號。</w:t>
      </w:r>
    </w:p>
    <w:p w:rsidR="00BF6E42" w:rsidRDefault="0007327C">
      <w:pPr>
        <w:pStyle w:val="a5"/>
      </w:pPr>
      <w:r>
        <w:rPr>
          <w:rFonts w:ascii="Times New Roman" w:eastAsia="標楷體" w:hAnsi="Times New Roman" w:cs="Times New Roman"/>
        </w:rPr>
        <w:t>(5)</w:t>
      </w:r>
      <w:r>
        <w:rPr>
          <w:rFonts w:ascii="Times New Roman" w:eastAsia="標楷體" w:hAnsi="Times New Roman" w:cs="Times New Roman"/>
        </w:rPr>
        <w:t>點選「教育雲</w:t>
      </w:r>
      <w:r>
        <w:rPr>
          <w:rFonts w:ascii="Times New Roman" w:eastAsia="標楷體" w:hAnsi="Times New Roman" w:cs="Times New Roman"/>
        </w:rPr>
        <w:t xml:space="preserve"> Login</w:t>
      </w:r>
      <w:r>
        <w:rPr>
          <w:rFonts w:ascii="Times New Roman" w:eastAsia="標楷體" w:hAnsi="Times New Roman" w:cs="Times New Roman"/>
        </w:rPr>
        <w:t>」</w:t>
      </w:r>
    </w:p>
    <w:p w:rsidR="00BF6E42" w:rsidRDefault="0007327C">
      <w:pPr>
        <w:pStyle w:val="a5"/>
        <w:jc w:val="both"/>
      </w:pPr>
      <w:r>
        <w:rPr>
          <w:rFonts w:ascii="Times New Roman" w:eastAsia="標楷體" w:hAnsi="Times New Roman" w:cs="Times New Roman"/>
        </w:rPr>
        <w:lastRenderedPageBreak/>
        <w:t xml:space="preserve">   </w:t>
      </w:r>
      <w:r>
        <w:rPr>
          <w:rFonts w:ascii="Times New Roman" w:eastAsia="標楷體" w:hAnsi="Times New Roman" w:cs="Times New Roman"/>
        </w:rPr>
        <w:t>若您擁有教育雲端帳號，可直接使用教育雲端帳號登入，亦可使用縣市帳號登入</w:t>
      </w:r>
      <w:r>
        <w:rPr>
          <w:rFonts w:ascii="Times New Roman" w:eastAsia="標楷體" w:hAnsi="Times New Roman" w:cs="Times New Roman"/>
        </w:rPr>
        <w:t>(</w:t>
      </w:r>
      <w:r>
        <w:rPr>
          <w:rFonts w:ascii="Times New Roman" w:eastAsia="標楷體" w:hAnsi="Times New Roman" w:cs="Times New Roman"/>
        </w:rPr>
        <w:t>帳號密碼與所屬縣市</w:t>
      </w:r>
      <w:r>
        <w:rPr>
          <w:rFonts w:ascii="Times New Roman" w:eastAsia="標楷體" w:hAnsi="Times New Roman" w:cs="Times New Roman"/>
        </w:rPr>
        <w:t>OpenID</w:t>
      </w:r>
      <w:r>
        <w:rPr>
          <w:rFonts w:ascii="Times New Roman" w:eastAsia="標楷體" w:hAnsi="Times New Roman" w:cs="Times New Roman"/>
        </w:rPr>
        <w:t>相同</w:t>
      </w:r>
      <w:r>
        <w:rPr>
          <w:rFonts w:ascii="Times New Roman" w:eastAsia="標楷體" w:hAnsi="Times New Roman" w:cs="Times New Roman"/>
        </w:rPr>
        <w:t>)</w:t>
      </w:r>
      <w:r>
        <w:rPr>
          <w:rFonts w:ascii="Times New Roman" w:eastAsia="標楷體" w:hAnsi="Times New Roman" w:cs="Times New Roman"/>
        </w:rPr>
        <w:t>。</w:t>
      </w:r>
    </w:p>
    <w:p w:rsidR="00BF6E42" w:rsidRDefault="0007327C">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使用</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帳號登入者，請於登入平臺後查看右上方登入者資訊是否正確，</w:t>
      </w:r>
    </w:p>
    <w:p w:rsidR="00BF6E42" w:rsidRDefault="0007327C">
      <w:pPr>
        <w:pStyle w:val="a5"/>
        <w:jc w:val="both"/>
      </w:pPr>
      <w:r>
        <w:rPr>
          <w:rFonts w:ascii="Times New Roman" w:eastAsia="標楷體" w:hAnsi="Times New Roman" w:cs="Times New Roman"/>
        </w:rPr>
        <w:t xml:space="preserve">     </w:t>
      </w:r>
      <w:r>
        <w:rPr>
          <w:rFonts w:ascii="Times New Roman" w:eastAsia="標楷體" w:hAnsi="Times New Roman" w:cs="Times New Roman"/>
        </w:rPr>
        <w:t>確認登入之身分為本人帳號後再進行報名與作答。若使用公用電腦登入平臺者，請務必</w:t>
      </w:r>
    </w:p>
    <w:p w:rsidR="00BF6E42" w:rsidRDefault="0007327C">
      <w:pPr>
        <w:pStyle w:val="a5"/>
        <w:jc w:val="both"/>
      </w:pPr>
      <w:r>
        <w:rPr>
          <w:rFonts w:ascii="Times New Roman" w:eastAsia="標楷體" w:hAnsi="Times New Roman" w:cs="Times New Roman"/>
        </w:rPr>
        <w:t xml:space="preserve">     </w:t>
      </w:r>
      <w:r>
        <w:rPr>
          <w:rFonts w:ascii="Times New Roman" w:eastAsia="標楷體" w:hAnsi="Times New Roman" w:cs="Times New Roman"/>
        </w:rPr>
        <w:t>記得在使用完畢後登出個人</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帳號，以避免個資外流。</w:t>
      </w:r>
    </w:p>
    <w:p w:rsidR="00BF6E42" w:rsidRDefault="0007327C">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若因使用雙重帳號</w:t>
      </w:r>
      <w:r>
        <w:rPr>
          <w:rFonts w:ascii="Times New Roman" w:eastAsia="標楷體" w:hAnsi="Times New Roman" w:cs="Times New Roman"/>
        </w:rPr>
        <w:t>/</w:t>
      </w:r>
      <w:r>
        <w:rPr>
          <w:rFonts w:ascii="Times New Roman" w:eastAsia="標楷體" w:hAnsi="Times New Roman" w:cs="Times New Roman"/>
        </w:rPr>
        <w:t>非本人帳號作答，致使個人成績無法完整記錄者，恕不受理。</w:t>
      </w:r>
    </w:p>
    <w:p w:rsidR="00BF6E42" w:rsidRDefault="0007327C">
      <w:pPr>
        <w:pStyle w:val="a5"/>
      </w:pPr>
      <w:r>
        <w:rPr>
          <w:rFonts w:ascii="Times New Roman" w:eastAsia="標楷體" w:hAnsi="Times New Roman" w:cs="Times New Roman"/>
        </w:rPr>
        <w:t>2.</w:t>
      </w:r>
      <w:r>
        <w:rPr>
          <w:rFonts w:ascii="Times New Roman" w:eastAsia="標楷體" w:hAnsi="Times New Roman" w:cs="Times New Roman"/>
        </w:rPr>
        <w:t>登入網站後，請依組別進入</w:t>
      </w:r>
    </w:p>
    <w:p w:rsidR="00BF6E42" w:rsidRDefault="0007327C">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國小聽力王組：「國小課程」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BF6E42" w:rsidRDefault="0007327C">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BF6E42" w:rsidRDefault="0007327C">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國中聽力王組：「國中課程」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r>
        <w:rPr>
          <w:rFonts w:ascii="Times New Roman" w:eastAsia="標楷體" w:hAnsi="Times New Roman" w:cs="Times New Roman"/>
        </w:rPr>
        <w:t xml:space="preserve">  </w:t>
      </w:r>
    </w:p>
    <w:p w:rsidR="00BF6E42" w:rsidRDefault="0007327C">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BF6E42" w:rsidRDefault="0007327C">
      <w:pPr>
        <w:pStyle w:val="a5"/>
      </w:pPr>
      <w:r>
        <w:rPr>
          <w:rFonts w:ascii="Times New Roman" w:eastAsia="標楷體" w:hAnsi="Times New Roman" w:cs="Times New Roman"/>
        </w:rPr>
        <w:t xml:space="preserve">  </w:t>
      </w:r>
      <w:r>
        <w:rPr>
          <w:rFonts w:ascii="Times New Roman" w:eastAsia="標楷體" w:hAnsi="Times New Roman" w:cs="Times New Roman"/>
        </w:rPr>
        <w:t>報名完成後即可進入比賽指定專區作答。</w:t>
      </w:r>
    </w:p>
    <w:p w:rsidR="00BF6E42" w:rsidRDefault="0007327C">
      <w:pPr>
        <w:pStyle w:val="a5"/>
      </w:pPr>
      <w:r>
        <w:rPr>
          <w:rFonts w:ascii="Times New Roman" w:eastAsia="標楷體" w:hAnsi="Times New Roman" w:cs="Times New Roman"/>
        </w:rPr>
        <w:t>3.</w:t>
      </w:r>
      <w:r>
        <w:rPr>
          <w:rFonts w:ascii="Times New Roman" w:eastAsia="標楷體" w:hAnsi="Times New Roman" w:cs="Times New Roman"/>
        </w:rPr>
        <w:t>詳細圖文操作步驟請見</w:t>
      </w:r>
      <w:r>
        <w:rPr>
          <w:rFonts w:ascii="Times New Roman" w:eastAsia="標楷體" w:hAnsi="Times New Roman" w:cs="Times New Roman"/>
        </w:rPr>
        <w:t>Cool English</w:t>
      </w:r>
      <w:r>
        <w:rPr>
          <w:rFonts w:ascii="Times New Roman" w:eastAsia="標楷體" w:hAnsi="Times New Roman" w:cs="Times New Roman"/>
        </w:rPr>
        <w:t>粉絲專頁：</w:t>
      </w:r>
      <w:hyperlink r:id="rId8" w:history="1">
        <w:r>
          <w:rPr>
            <w:rStyle w:val="Internetlink"/>
            <w:rFonts w:ascii="Times New Roman" w:eastAsia="標楷體" w:hAnsi="Times New Roman" w:cs="Times New Roman"/>
            <w:color w:val="auto"/>
          </w:rPr>
          <w:t>https://www.facebook.com/coolenglsih</w:t>
        </w:r>
      </w:hyperlink>
    </w:p>
    <w:p w:rsidR="00BF6E42" w:rsidRDefault="0007327C">
      <w:pPr>
        <w:pStyle w:val="Standard"/>
      </w:pPr>
      <w:r>
        <w:rPr>
          <w:rFonts w:ascii="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 xml:space="preserve">) </w:t>
      </w:r>
      <w:r>
        <w:rPr>
          <w:rFonts w:ascii="Times New Roman" w:eastAsia="標楷體" w:hAnsi="Times New Roman" w:cs="Times New Roman"/>
        </w:rPr>
        <w:t>報名截止時間</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日，以表單傳送時間為憑，逾期視同放棄，恕不受理。</w:t>
      </w:r>
    </w:p>
    <w:p w:rsidR="00BF6E42" w:rsidRDefault="0007327C">
      <w:pPr>
        <w:pStyle w:val="a5"/>
        <w:ind w:left="567"/>
      </w:pPr>
      <w:r>
        <w:rPr>
          <w:rFonts w:ascii="新細明體" w:hAnsi="新細明體" w:cs="新細明體"/>
        </w:rPr>
        <w:t>※</w:t>
      </w:r>
      <w:r>
        <w:rPr>
          <w:rFonts w:ascii="Times New Roman" w:eastAsia="標楷體" w:hAnsi="Times New Roman" w:cs="Times New Roman"/>
        </w:rPr>
        <w:t>若有因報名資料填寫不完整</w:t>
      </w:r>
      <w:r>
        <w:rPr>
          <w:rFonts w:ascii="Times New Roman" w:eastAsia="標楷體" w:hAnsi="Times New Roman" w:cs="Times New Roman"/>
        </w:rPr>
        <w:t>/</w:t>
      </w:r>
      <w:r>
        <w:rPr>
          <w:rFonts w:ascii="Times New Roman" w:eastAsia="標楷體" w:hAnsi="Times New Roman" w:cs="Times New Roman"/>
        </w:rPr>
        <w:t>不正</w:t>
      </w:r>
      <w:r>
        <w:rPr>
          <w:rFonts w:ascii="Times New Roman" w:eastAsia="標楷體" w:hAnsi="Times New Roman" w:cs="Times New Roman"/>
        </w:rPr>
        <w:t>確，致使主辦單位無法正確辨識其平臺作答資料與聯繫</w:t>
      </w:r>
    </w:p>
    <w:p w:rsidR="00BF6E42" w:rsidRDefault="0007327C">
      <w:pPr>
        <w:pStyle w:val="a5"/>
        <w:ind w:left="567" w:firstLine="240"/>
      </w:pPr>
      <w:r>
        <w:rPr>
          <w:rFonts w:ascii="Times New Roman" w:eastAsia="標楷體" w:hAnsi="Times New Roman" w:cs="Times New Roman"/>
        </w:rPr>
        <w:t>者，一律不納入成績評選名單中。</w:t>
      </w:r>
    </w:p>
    <w:p w:rsidR="00BF6E42" w:rsidRDefault="0007327C">
      <w:pPr>
        <w:pStyle w:val="Standard"/>
      </w:pPr>
      <w:r>
        <w:rPr>
          <w:rFonts w:ascii="Times New Roman" w:eastAsia="標楷體" w:hAnsi="Times New Roman" w:cs="Times New Roman"/>
        </w:rPr>
        <w:t xml:space="preserve"> (</w:t>
      </w:r>
      <w:r>
        <w:rPr>
          <w:rFonts w:ascii="Times New Roman" w:eastAsia="標楷體" w:hAnsi="Times New Roman" w:cs="Times New Roman"/>
        </w:rPr>
        <w:t>四</w:t>
      </w:r>
      <w:r>
        <w:rPr>
          <w:rFonts w:ascii="Times New Roman" w:eastAsia="標楷體" w:hAnsi="Times New Roman" w:cs="Times New Roman"/>
        </w:rPr>
        <w:t xml:space="preserve">) </w:t>
      </w:r>
      <w:r>
        <w:rPr>
          <w:rFonts w:ascii="Times New Roman" w:eastAsia="標楷體" w:hAnsi="Times New Roman" w:cs="Times New Roman"/>
        </w:rPr>
        <w:t>參賽者需完成指定的練習題組，說明如下：</w:t>
      </w:r>
    </w:p>
    <w:p w:rsidR="00BF6E42" w:rsidRDefault="0007327C">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國小組：三至六年級需完成「國小課程」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r>
        <w:rPr>
          <w:rFonts w:ascii="Times New Roman" w:eastAsia="標楷體" w:hAnsi="Times New Roman" w:cs="Times New Roman"/>
        </w:rPr>
        <w:t xml:space="preserve">                     </w:t>
      </w:r>
    </w:p>
    <w:p w:rsidR="00BF6E42" w:rsidRDefault="0007327C">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BF6E42" w:rsidRDefault="0007327C">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國中組：七至九年級需完成「國中課程」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BF6E42" w:rsidRDefault="0007327C">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BF6E42" w:rsidRDefault="0007327C">
      <w:pPr>
        <w:pStyle w:val="Standard"/>
        <w:ind w:firstLine="480"/>
        <w:jc w:val="both"/>
      </w:pPr>
      <w:r>
        <w:rPr>
          <w:rFonts w:ascii="新細明體" w:hAnsi="新細明體" w:cs="新細明體"/>
        </w:rPr>
        <w:t>※</w:t>
      </w:r>
      <w:r>
        <w:rPr>
          <w:rFonts w:ascii="Times New Roman" w:eastAsia="標楷體" w:hAnsi="Times New Roman" w:cs="Times New Roman"/>
        </w:rPr>
        <w:t>為維持比賽公正性，請勿跨組參賽。</w:t>
      </w:r>
    </w:p>
    <w:p w:rsidR="00BF6E42" w:rsidRDefault="00BF6E42">
      <w:pPr>
        <w:pStyle w:val="Standard"/>
        <w:rPr>
          <w:rFonts w:ascii="Times New Roman" w:eastAsia="標楷體" w:hAnsi="Times New Roman" w:cs="Times New Roman"/>
        </w:rPr>
      </w:pPr>
    </w:p>
    <w:p w:rsidR="00BF6E42" w:rsidRDefault="0007327C">
      <w:pPr>
        <w:pStyle w:val="a5"/>
        <w:numPr>
          <w:ilvl w:val="0"/>
          <w:numId w:val="43"/>
        </w:numPr>
      </w:pPr>
      <w:r>
        <w:rPr>
          <w:rFonts w:ascii="Times New Roman" w:eastAsia="標楷體" w:hAnsi="Times New Roman" w:cs="Times New Roman"/>
          <w:b/>
        </w:rPr>
        <w:t>獲獎標準及參賽獎勵</w:t>
      </w:r>
    </w:p>
    <w:p w:rsidR="00BF6E42" w:rsidRDefault="0007327C">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獲獎標準：</w:t>
      </w:r>
    </w:p>
    <w:p w:rsidR="00BF6E42" w:rsidRDefault="0007327C">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主辦單位以平均成績作為計算標準（計算至小數點第二位），分為國小組及國中組</w:t>
      </w:r>
      <w:r>
        <w:rPr>
          <w:rFonts w:ascii="標楷體" w:eastAsia="標楷體" w:hAnsi="標楷體" w:cs="Times New Roman"/>
        </w:rPr>
        <w:t>，</w:t>
      </w:r>
      <w:r>
        <w:rPr>
          <w:rFonts w:ascii="Times New Roman" w:eastAsia="標楷體" w:hAnsi="Times New Roman" w:cs="Times New Roman"/>
        </w:rPr>
        <w:t>並依一般地區學校組與偏遠地區學校組取出各組平均成績作排序。依據各組最高平均成績排序之</w:t>
      </w:r>
      <w:r>
        <w:rPr>
          <w:rFonts w:ascii="Times New Roman" w:eastAsia="標楷體" w:hAnsi="Times New Roman" w:cs="Times New Roman"/>
          <w:u w:val="single"/>
        </w:rPr>
        <w:t>人數狀況</w:t>
      </w:r>
      <w:r>
        <w:rPr>
          <w:rFonts w:ascii="Times New Roman" w:eastAsia="標楷體" w:hAnsi="Times New Roman" w:cs="Times New Roman"/>
        </w:rPr>
        <w:t>，視實際情況擇一方案作為本比賽獲獎標準，說明如下：</w:t>
      </w:r>
    </w:p>
    <w:p w:rsidR="00BF6E42" w:rsidRDefault="0007327C">
      <w:pPr>
        <w:pStyle w:val="a5"/>
        <w:numPr>
          <w:ilvl w:val="0"/>
          <w:numId w:val="52"/>
        </w:numPr>
      </w:pPr>
      <w:r>
        <w:rPr>
          <w:rFonts w:ascii="Times New Roman" w:eastAsia="標楷體" w:hAnsi="Times New Roman" w:cs="Times New Roman"/>
        </w:rPr>
        <w:t>方案一</w:t>
      </w:r>
      <w:r>
        <w:rPr>
          <w:rFonts w:ascii="Times New Roman" w:hAnsi="Times New Roman" w:cs="Times New Roman"/>
        </w:rPr>
        <w:t>：</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低於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BF6E42" w:rsidRDefault="0007327C">
      <w:pPr>
        <w:pStyle w:val="Standard"/>
        <w:ind w:left="600"/>
        <w:jc w:val="both"/>
      </w:pPr>
      <w:r>
        <w:rPr>
          <w:rFonts w:ascii="Times New Roman" w:eastAsia="標楷體" w:hAnsi="Times New Roman" w:cs="Times New Roman"/>
        </w:rPr>
        <w:t>分國小一般地區學校組、國小偏遠地區學校組、國中一般地區學校組、國中偏遠地區學校組，各組將取平均成績前</w:t>
      </w:r>
      <w:r>
        <w:rPr>
          <w:rFonts w:ascii="Times New Roman" w:eastAsia="標楷體" w:hAnsi="Times New Roman" w:cs="Times New Roman"/>
        </w:rPr>
        <w:t>25</w:t>
      </w:r>
      <w:r>
        <w:rPr>
          <w:rFonts w:ascii="Times New Roman" w:eastAsia="標楷體" w:hAnsi="Times New Roman" w:cs="Times New Roman"/>
        </w:rPr>
        <w:t>名列入英聽王比賽「英聽王獎」之得獎名單並獲得獎勵獎金新臺幣</w:t>
      </w:r>
      <w:r>
        <w:rPr>
          <w:rFonts w:ascii="Times New Roman" w:eastAsia="標楷體" w:hAnsi="Times New Roman" w:cs="Times New Roman"/>
        </w:rPr>
        <w:t>600</w:t>
      </w:r>
      <w:r>
        <w:rPr>
          <w:rFonts w:ascii="Times New Roman" w:eastAsia="標楷體" w:hAnsi="Times New Roman" w:cs="Times New Roman"/>
        </w:rPr>
        <w:t>元整；至未獲得英聽王比賽「英聽王獎」者，將取平均成績</w:t>
      </w:r>
      <w:r>
        <w:rPr>
          <w:rFonts w:ascii="Times New Roman" w:eastAsia="標楷體" w:hAnsi="Times New Roman" w:cs="Times New Roman"/>
        </w:rPr>
        <w:t>98</w:t>
      </w:r>
      <w:r>
        <w:rPr>
          <w:rFonts w:ascii="Times New Roman" w:eastAsia="標楷體" w:hAnsi="Times New Roman" w:cs="Times New Roman"/>
        </w:rPr>
        <w:t>分以上</w:t>
      </w:r>
      <w:r>
        <w:rPr>
          <w:rFonts w:ascii="Times New Roman" w:eastAsia="標楷體" w:hAnsi="Times New Roman" w:cs="Times New Roman"/>
        </w:rPr>
        <w:t>(</w:t>
      </w:r>
      <w:r>
        <w:rPr>
          <w:rFonts w:ascii="Times New Roman" w:eastAsia="標楷體" w:hAnsi="Times New Roman" w:cs="Times New Roman"/>
        </w:rPr>
        <w:t>含</w:t>
      </w:r>
      <w:r>
        <w:rPr>
          <w:rFonts w:ascii="Times New Roman" w:eastAsia="標楷體" w:hAnsi="Times New Roman" w:cs="Times New Roman"/>
        </w:rPr>
        <w:t>98</w:t>
      </w:r>
      <w:r>
        <w:rPr>
          <w:rFonts w:ascii="Times New Roman" w:eastAsia="標楷體" w:hAnsi="Times New Roman" w:cs="Times New Roman"/>
        </w:rPr>
        <w:t>分</w:t>
      </w:r>
      <w:r>
        <w:rPr>
          <w:rFonts w:ascii="Times New Roman" w:eastAsia="標楷體" w:hAnsi="Times New Roman" w:cs="Times New Roman"/>
        </w:rPr>
        <w:t>)</w:t>
      </w:r>
      <w:r>
        <w:rPr>
          <w:rFonts w:ascii="Times New Roman" w:eastAsia="標楷體" w:hAnsi="Times New Roman" w:cs="Times New Roman"/>
        </w:rPr>
        <w:t>列入英聽王比賽「金耳朵獎」之得獎名單，並獲得</w:t>
      </w:r>
      <w:r>
        <w:rPr>
          <w:rFonts w:ascii="Times New Roman" w:eastAsia="標楷體" w:hAnsi="Times New Roman" w:cs="Times New Roman"/>
        </w:rPr>
        <w:t>Cool English</w:t>
      </w:r>
      <w:r>
        <w:rPr>
          <w:rFonts w:ascii="Times New Roman" w:eastAsia="標楷體" w:hAnsi="Times New Roman" w:cs="Times New Roman"/>
        </w:rPr>
        <w:t>小禮物乙份。</w:t>
      </w:r>
    </w:p>
    <w:p w:rsidR="00BF6E42" w:rsidRDefault="00BF6E42">
      <w:pPr>
        <w:pStyle w:val="Standard"/>
        <w:jc w:val="right"/>
        <w:rPr>
          <w:rFonts w:ascii="Times New Roman" w:eastAsia="標楷體" w:hAnsi="Times New Roman" w:cs="Times New Roman"/>
        </w:rPr>
      </w:pPr>
    </w:p>
    <w:p w:rsidR="00BF6E42" w:rsidRDefault="0007327C">
      <w:pPr>
        <w:pStyle w:val="a5"/>
        <w:numPr>
          <w:ilvl w:val="0"/>
          <w:numId w:val="53"/>
        </w:numPr>
      </w:pPr>
      <w:r>
        <w:rPr>
          <w:rFonts w:ascii="Times New Roman" w:eastAsia="標楷體" w:hAnsi="Times New Roman" w:cs="Times New Roman"/>
        </w:rPr>
        <w:t>方案二：</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高於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BF6E42" w:rsidRDefault="0007327C">
      <w:pPr>
        <w:pStyle w:val="Standard"/>
        <w:ind w:left="600"/>
        <w:jc w:val="both"/>
      </w:pPr>
      <w:r>
        <w:rPr>
          <w:rFonts w:ascii="Times New Roman" w:eastAsia="標楷體" w:hAnsi="Times New Roman" w:cs="Times New Roman"/>
        </w:rPr>
        <w:t>分國小一般地區學校組、國小偏遠地區學校組、國中一般地區學校組、國中偏遠地區學校組，取平均成績最高分並同分者依縣市報名人數比例進行抽籤，各組抽出</w:t>
      </w:r>
      <w:r>
        <w:rPr>
          <w:rFonts w:ascii="Times New Roman" w:eastAsia="標楷體" w:hAnsi="Times New Roman" w:cs="Times New Roman"/>
        </w:rPr>
        <w:t>25</w:t>
      </w:r>
      <w:r>
        <w:rPr>
          <w:rFonts w:ascii="Times New Roman" w:eastAsia="標楷體" w:hAnsi="Times New Roman" w:cs="Times New Roman"/>
        </w:rPr>
        <w:t>名頒發獎勵獎金新臺幣</w:t>
      </w:r>
      <w:r>
        <w:rPr>
          <w:rFonts w:ascii="Times New Roman" w:eastAsia="標楷體" w:hAnsi="Times New Roman" w:cs="Times New Roman"/>
        </w:rPr>
        <w:t>600</w:t>
      </w:r>
      <w:r>
        <w:rPr>
          <w:rFonts w:ascii="Times New Roman" w:eastAsia="標楷體" w:hAnsi="Times New Roman" w:cs="Times New Roman"/>
        </w:rPr>
        <w:t>元整，並獲得英聽王比賽「英聽王獎」；至未抽中獎勵獎金新臺幣</w:t>
      </w:r>
      <w:r>
        <w:rPr>
          <w:rFonts w:ascii="Times New Roman" w:eastAsia="標楷體" w:hAnsi="Times New Roman" w:cs="Times New Roman"/>
        </w:rPr>
        <w:t>600</w:t>
      </w:r>
      <w:r>
        <w:rPr>
          <w:rFonts w:ascii="Times New Roman" w:eastAsia="標楷體" w:hAnsi="Times New Roman" w:cs="Times New Roman"/>
        </w:rPr>
        <w:t>元整者，仍可獲得英聽王比賽「英聽王獎」，另贈送</w:t>
      </w:r>
      <w:r>
        <w:rPr>
          <w:rFonts w:ascii="Times New Roman" w:eastAsia="標楷體" w:hAnsi="Times New Roman" w:cs="Times New Roman"/>
        </w:rPr>
        <w:t>Cool English</w:t>
      </w:r>
      <w:r>
        <w:rPr>
          <w:rFonts w:ascii="Times New Roman" w:eastAsia="標楷體" w:hAnsi="Times New Roman" w:cs="Times New Roman"/>
        </w:rPr>
        <w:t>小禮物乙份。</w:t>
      </w:r>
    </w:p>
    <w:p w:rsidR="00BF6E42" w:rsidRDefault="00BF6E42">
      <w:pPr>
        <w:pStyle w:val="Standard"/>
        <w:rPr>
          <w:rFonts w:ascii="Times New Roman" w:eastAsia="標楷體" w:hAnsi="Times New Roman" w:cs="Times New Roman"/>
        </w:rPr>
      </w:pPr>
    </w:p>
    <w:p w:rsidR="00BF6E42" w:rsidRDefault="00BF6E42">
      <w:pPr>
        <w:pStyle w:val="Standard"/>
        <w:rPr>
          <w:rFonts w:ascii="Times New Roman" w:eastAsia="標楷體" w:hAnsi="Times New Roman" w:cs="Times New Roman"/>
          <w:b/>
        </w:rPr>
      </w:pPr>
    </w:p>
    <w:p w:rsidR="00BF6E42" w:rsidRDefault="00BF6E42">
      <w:pPr>
        <w:pStyle w:val="Standard"/>
        <w:rPr>
          <w:rFonts w:ascii="Times New Roman" w:eastAsia="標楷體" w:hAnsi="Times New Roman" w:cs="Times New Roman"/>
          <w:b/>
        </w:rPr>
      </w:pPr>
    </w:p>
    <w:p w:rsidR="00BF6E42" w:rsidRDefault="0007327C">
      <w:pPr>
        <w:pStyle w:val="Standard"/>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參賽獎勵</w:t>
      </w:r>
    </w:p>
    <w:p w:rsidR="00BF6E42" w:rsidRDefault="00BF6E42">
      <w:pPr>
        <w:pStyle w:val="Standard"/>
        <w:rPr>
          <w:rFonts w:ascii="Times New Roman" w:eastAsia="標楷體" w:hAnsi="Times New Roman" w:cs="Times New Roman"/>
        </w:rPr>
      </w:pPr>
    </w:p>
    <w:p w:rsidR="00BF6E42" w:rsidRDefault="0007327C">
      <w:pPr>
        <w:pStyle w:val="Standard"/>
        <w:tabs>
          <w:tab w:val="left" w:pos="284"/>
        </w:tabs>
        <w:jc w:val="both"/>
      </w:pPr>
      <w:r>
        <w:rPr>
          <w:rFonts w:ascii="Times New Roman" w:eastAsia="標楷體" w:hAnsi="Times New Roman" w:cs="Times New Roman"/>
        </w:rPr>
        <w:t xml:space="preserve">  1. </w:t>
      </w:r>
      <w:r>
        <w:rPr>
          <w:rFonts w:ascii="Times New Roman" w:eastAsia="標楷體" w:hAnsi="Times New Roman" w:cs="Times New Roman"/>
        </w:rPr>
        <w:t>方案一</w:t>
      </w:r>
      <w:r>
        <w:rPr>
          <w:rFonts w:ascii="Times New Roman" w:hAnsi="Times New Roman" w:cs="Times New Roman"/>
        </w:rPr>
        <w:t>：</w:t>
      </w:r>
    </w:p>
    <w:tbl>
      <w:tblPr>
        <w:tblW w:w="4700" w:type="pct"/>
        <w:jc w:val="center"/>
        <w:tblLayout w:type="fixed"/>
        <w:tblCellMar>
          <w:left w:w="10" w:type="dxa"/>
          <w:right w:w="10" w:type="dxa"/>
        </w:tblCellMar>
        <w:tblLook w:val="0000" w:firstRow="0" w:lastRow="0" w:firstColumn="0" w:lastColumn="0" w:noHBand="0" w:noVBand="0"/>
      </w:tblPr>
      <w:tblGrid>
        <w:gridCol w:w="3557"/>
        <w:gridCol w:w="3030"/>
        <w:gridCol w:w="2995"/>
      </w:tblGrid>
      <w:tr w:rsidR="00BF6E42">
        <w:tblPrEx>
          <w:tblCellMar>
            <w:top w:w="0" w:type="dxa"/>
            <w:bottom w:w="0" w:type="dxa"/>
          </w:tblCellMar>
        </w:tblPrEx>
        <w:trPr>
          <w:jc w:val="center"/>
        </w:trPr>
        <w:tc>
          <w:tcPr>
            <w:tcW w:w="355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獎項</w:t>
            </w:r>
          </w:p>
        </w:tc>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獎金／獎品</w:t>
            </w:r>
          </w:p>
        </w:tc>
        <w:tc>
          <w:tcPr>
            <w:tcW w:w="299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數量</w:t>
            </w:r>
          </w:p>
        </w:tc>
      </w:tr>
      <w:tr w:rsidR="00BF6E42">
        <w:tblPrEx>
          <w:tblCellMar>
            <w:top w:w="0" w:type="dxa"/>
            <w:bottom w:w="0" w:type="dxa"/>
          </w:tblCellMar>
        </w:tblPrEx>
        <w:trPr>
          <w:jc w:val="center"/>
        </w:trPr>
        <w:tc>
          <w:tcPr>
            <w:tcW w:w="355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center"/>
            </w:pPr>
            <w:r>
              <w:rPr>
                <w:rFonts w:ascii="Times New Roman" w:eastAsia="標楷體" w:hAnsi="Times New Roman" w:cs="Times New Roman"/>
              </w:rPr>
              <w:t>「英聽王比賽」英聽王獎</w:t>
            </w:r>
          </w:p>
        </w:tc>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BF6E42" w:rsidRDefault="0007327C">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＜國中組＞</w:t>
            </w:r>
          </w:p>
          <w:p w:rsidR="00BF6E42" w:rsidRDefault="0007327C">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BF6E42">
        <w:tblPrEx>
          <w:tblCellMar>
            <w:top w:w="0" w:type="dxa"/>
            <w:bottom w:w="0" w:type="dxa"/>
          </w:tblCellMar>
        </w:tblPrEx>
        <w:trPr>
          <w:jc w:val="center"/>
        </w:trPr>
        <w:tc>
          <w:tcPr>
            <w:tcW w:w="355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center"/>
            </w:pPr>
            <w:r>
              <w:rPr>
                <w:rFonts w:ascii="Times New Roman" w:eastAsia="標楷體" w:hAnsi="Times New Roman" w:cs="Times New Roman"/>
              </w:rPr>
              <w:t>「英聽王比賽」金耳朵獎</w:t>
            </w:r>
          </w:p>
        </w:tc>
        <w:tc>
          <w:tcPr>
            <w:tcW w:w="60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BF6E42" w:rsidRDefault="00BF6E42">
      <w:pPr>
        <w:pStyle w:val="Standard"/>
        <w:rPr>
          <w:rFonts w:ascii="Times New Roman" w:eastAsia="標楷體" w:hAnsi="Times New Roman" w:cs="Times New Roman"/>
        </w:rPr>
      </w:pPr>
    </w:p>
    <w:p w:rsidR="00BF6E42" w:rsidRDefault="0007327C">
      <w:pPr>
        <w:pStyle w:val="a5"/>
        <w:numPr>
          <w:ilvl w:val="0"/>
          <w:numId w:val="47"/>
        </w:numPr>
        <w:ind w:left="602" w:hanging="378"/>
      </w:pPr>
      <w:r>
        <w:rPr>
          <w:rFonts w:ascii="Times New Roman" w:eastAsia="標楷體" w:hAnsi="Times New Roman" w:cs="Times New Roman"/>
        </w:rPr>
        <w:t>方案二</w:t>
      </w:r>
      <w:r>
        <w:rPr>
          <w:rFonts w:ascii="Times New Roman" w:hAnsi="Times New Roman" w:cs="Times New Roman"/>
        </w:rPr>
        <w:t>：</w:t>
      </w:r>
    </w:p>
    <w:tbl>
      <w:tblPr>
        <w:tblW w:w="4700" w:type="pct"/>
        <w:jc w:val="center"/>
        <w:tblLayout w:type="fixed"/>
        <w:tblCellMar>
          <w:left w:w="10" w:type="dxa"/>
          <w:right w:w="10" w:type="dxa"/>
        </w:tblCellMar>
        <w:tblLook w:val="0000" w:firstRow="0" w:lastRow="0" w:firstColumn="0" w:lastColumn="0" w:noHBand="0" w:noVBand="0"/>
      </w:tblPr>
      <w:tblGrid>
        <w:gridCol w:w="3557"/>
        <w:gridCol w:w="3030"/>
        <w:gridCol w:w="2995"/>
      </w:tblGrid>
      <w:tr w:rsidR="00BF6E42">
        <w:tblPrEx>
          <w:tblCellMar>
            <w:top w:w="0" w:type="dxa"/>
            <w:bottom w:w="0" w:type="dxa"/>
          </w:tblCellMar>
        </w:tblPrEx>
        <w:trPr>
          <w:jc w:val="center"/>
        </w:trPr>
        <w:tc>
          <w:tcPr>
            <w:tcW w:w="355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獎項</w:t>
            </w:r>
          </w:p>
        </w:tc>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獎金／獎品</w:t>
            </w:r>
          </w:p>
        </w:tc>
        <w:tc>
          <w:tcPr>
            <w:tcW w:w="299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center"/>
            </w:pPr>
            <w:r>
              <w:rPr>
                <w:rFonts w:ascii="Times New Roman" w:eastAsia="標楷體" w:hAnsi="Times New Roman" w:cs="Times New Roman"/>
              </w:rPr>
              <w:t>數量</w:t>
            </w:r>
          </w:p>
        </w:tc>
      </w:tr>
      <w:tr w:rsidR="00BF6E42">
        <w:tblPrEx>
          <w:tblCellMar>
            <w:top w:w="0" w:type="dxa"/>
            <w:bottom w:w="0" w:type="dxa"/>
          </w:tblCellMar>
        </w:tblPrEx>
        <w:trPr>
          <w:jc w:val="center"/>
        </w:trPr>
        <w:tc>
          <w:tcPr>
            <w:tcW w:w="35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center"/>
            </w:pPr>
            <w:r>
              <w:rPr>
                <w:rFonts w:ascii="Times New Roman" w:eastAsia="標楷體" w:hAnsi="Times New Roman" w:cs="Times New Roman"/>
              </w:rPr>
              <w:t>「英聽王比賽」英聽王獎</w:t>
            </w:r>
          </w:p>
        </w:tc>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5"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rsidR="00BF6E42" w:rsidRDefault="0007327C">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BF6E42" w:rsidRDefault="0007327C">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＜國中組＞</w:t>
            </w:r>
          </w:p>
          <w:p w:rsidR="00BF6E42" w:rsidRDefault="0007327C">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BF6E42" w:rsidRDefault="0007327C">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BF6E42">
        <w:tblPrEx>
          <w:tblCellMar>
            <w:top w:w="0" w:type="dxa"/>
            <w:bottom w:w="0" w:type="dxa"/>
          </w:tblCellMar>
        </w:tblPrEx>
        <w:trPr>
          <w:jc w:val="center"/>
        </w:trPr>
        <w:tc>
          <w:tcPr>
            <w:tcW w:w="35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BF6E42"/>
        </w:tc>
        <w:tc>
          <w:tcPr>
            <w:tcW w:w="60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rsidR="00BF6E42" w:rsidRDefault="0007327C">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BF6E42" w:rsidRDefault="00BF6E42">
      <w:pPr>
        <w:pStyle w:val="Standard"/>
        <w:rPr>
          <w:rFonts w:ascii="Times New Roman" w:eastAsia="標楷體" w:hAnsi="Times New Roman" w:cs="Times New Roman"/>
        </w:rPr>
      </w:pPr>
    </w:p>
    <w:p w:rsidR="00BF6E42" w:rsidRDefault="0007327C">
      <w:pPr>
        <w:pStyle w:val="a5"/>
        <w:numPr>
          <w:ilvl w:val="0"/>
          <w:numId w:val="54"/>
        </w:numPr>
      </w:pPr>
      <w:r>
        <w:rPr>
          <w:rFonts w:ascii="Times New Roman" w:eastAsia="標楷體" w:hAnsi="Times New Roman" w:cs="Times New Roman"/>
        </w:rPr>
        <w:t>本比賽首次得獎名單將於粉絲專頁及本平臺最新消息發布，經一週複查成績結束，始公布正式</w:t>
      </w:r>
      <w:r>
        <w:rPr>
          <w:rFonts w:ascii="Times New Roman" w:eastAsia="標楷體" w:hAnsi="Times New Roman" w:cs="Times New Roman"/>
        </w:rPr>
        <w:t xml:space="preserve">       </w:t>
      </w:r>
    </w:p>
    <w:p w:rsidR="00BF6E42" w:rsidRDefault="0007327C">
      <w:pPr>
        <w:pStyle w:val="Standard"/>
        <w:ind w:left="480"/>
      </w:pPr>
      <w:r>
        <w:rPr>
          <w:rFonts w:ascii="Times New Roman" w:eastAsia="標楷體" w:hAnsi="Times New Roman" w:cs="Times New Roman"/>
        </w:rPr>
        <w:t>得獎名單，後續由承辦單位寄送獎勵獎金新臺幣</w:t>
      </w:r>
      <w:r>
        <w:rPr>
          <w:rFonts w:ascii="Times New Roman" w:eastAsia="標楷體" w:hAnsi="Times New Roman" w:cs="Times New Roman"/>
        </w:rPr>
        <w:t>600</w:t>
      </w:r>
      <w:r>
        <w:rPr>
          <w:rFonts w:ascii="Times New Roman" w:eastAsia="標楷體" w:hAnsi="Times New Roman" w:cs="Times New Roman"/>
        </w:rPr>
        <w:t>元領款收據或</w:t>
      </w:r>
      <w:r>
        <w:rPr>
          <w:rFonts w:ascii="Times New Roman" w:eastAsia="標楷體" w:hAnsi="Times New Roman" w:cs="Times New Roman"/>
        </w:rPr>
        <w:t>Cool English</w:t>
      </w:r>
      <w:r>
        <w:rPr>
          <w:rFonts w:ascii="Times New Roman" w:eastAsia="標楷體" w:hAnsi="Times New Roman" w:cs="Times New Roman"/>
        </w:rPr>
        <w:t>小禮物乙份及簽收回條與獎狀至獲獎者學校統一頒發，請獲獎者寄回獎勵獎金新臺幣</w:t>
      </w:r>
      <w:r>
        <w:rPr>
          <w:rFonts w:ascii="Times New Roman" w:eastAsia="標楷體" w:hAnsi="Times New Roman" w:cs="Times New Roman"/>
        </w:rPr>
        <w:t>600</w:t>
      </w:r>
      <w:r>
        <w:rPr>
          <w:rFonts w:ascii="Times New Roman" w:eastAsia="標楷體" w:hAnsi="Times New Roman" w:cs="Times New Roman"/>
        </w:rPr>
        <w:t>元領款收據及簽收回條。</w:t>
      </w:r>
    </w:p>
    <w:p w:rsidR="00BF6E42" w:rsidRDefault="0007327C">
      <w:pPr>
        <w:pStyle w:val="Standard"/>
        <w:ind w:left="480"/>
      </w:pPr>
      <w:r>
        <w:rPr>
          <w:rFonts w:ascii="Times New Roman" w:eastAsia="標楷體" w:hAnsi="Times New Roman" w:cs="Times New Roman"/>
        </w:rPr>
        <w:t>(</w:t>
      </w:r>
      <w:r>
        <w:rPr>
          <w:rFonts w:ascii="Times New Roman" w:eastAsia="標楷體" w:hAnsi="Times New Roman" w:cs="Times New Roman"/>
        </w:rPr>
        <w:t>獎勵獎金新臺幣</w:t>
      </w:r>
      <w:r>
        <w:rPr>
          <w:rFonts w:ascii="Times New Roman" w:eastAsia="標楷體" w:hAnsi="Times New Roman" w:cs="Times New Roman"/>
        </w:rPr>
        <w:t>600</w:t>
      </w:r>
      <w:r>
        <w:rPr>
          <w:rFonts w:ascii="Times New Roman" w:eastAsia="標楷體" w:hAnsi="Times New Roman" w:cs="Times New Roman"/>
        </w:rPr>
        <w:t>元申請單須全數收回才能一併送出進行核銷請款作業，請各得獎者學校及各得獎者配合在回收期限內將領款收據及簽收回條一併寄回，以利進行後續獎金匯款及核銷相關事宜。</w:t>
      </w:r>
      <w:r>
        <w:rPr>
          <w:rFonts w:ascii="Times New Roman" w:eastAsia="標楷體" w:hAnsi="Times New Roman" w:cs="Times New Roman"/>
        </w:rPr>
        <w:t>)</w:t>
      </w:r>
    </w:p>
    <w:p w:rsidR="00BF6E42" w:rsidRDefault="00BF6E42">
      <w:pPr>
        <w:pStyle w:val="Standard"/>
        <w:rPr>
          <w:rFonts w:ascii="Times New Roman" w:eastAsia="標楷體" w:hAnsi="Times New Roman" w:cs="Times New Roman"/>
        </w:rPr>
      </w:pPr>
    </w:p>
    <w:p w:rsidR="00BF6E42" w:rsidRDefault="0007327C">
      <w:pPr>
        <w:pStyle w:val="Standard"/>
      </w:pPr>
      <w:r>
        <w:rPr>
          <w:rFonts w:ascii="Times New Roman" w:eastAsia="標楷體" w:hAnsi="Times New Roman" w:cs="Times New Roman"/>
          <w:b/>
        </w:rPr>
        <w:t>七、活動洽詢</w:t>
      </w:r>
    </w:p>
    <w:p w:rsidR="00BF6E42" w:rsidRDefault="0007327C">
      <w:pPr>
        <w:pStyle w:val="a5"/>
        <w:numPr>
          <w:ilvl w:val="0"/>
          <w:numId w:val="55"/>
        </w:numPr>
      </w:pPr>
      <w:r>
        <w:rPr>
          <w:rFonts w:ascii="Times New Roman" w:eastAsia="標楷體" w:hAnsi="Times New Roman" w:cs="Times New Roman"/>
        </w:rPr>
        <w:t>洽詢信箱：</w:t>
      </w:r>
      <w:hyperlink r:id="rId9" w:history="1">
        <w:r>
          <w:rPr>
            <w:rStyle w:val="Internetlink"/>
            <w:rFonts w:ascii="Times New Roman" w:eastAsia="標楷體" w:hAnsi="Times New Roman" w:cs="Times New Roman"/>
            <w:color w:val="auto"/>
          </w:rPr>
          <w:t>coolenglishhelp@gmail.com</w:t>
        </w:r>
      </w:hyperlink>
    </w:p>
    <w:p w:rsidR="00BF6E42" w:rsidRDefault="0007327C">
      <w:pPr>
        <w:pStyle w:val="a5"/>
        <w:numPr>
          <w:ilvl w:val="0"/>
          <w:numId w:val="40"/>
        </w:numPr>
      </w:pPr>
      <w:r>
        <w:rPr>
          <w:rFonts w:ascii="Times New Roman" w:eastAsia="標楷體" w:hAnsi="Times New Roman" w:cs="Times New Roman"/>
        </w:rPr>
        <w:t>洽詢專線：</w:t>
      </w:r>
      <w:r>
        <w:rPr>
          <w:rFonts w:ascii="Times New Roman" w:eastAsia="標楷體" w:hAnsi="Times New Roman" w:cs="Times New Roman"/>
        </w:rPr>
        <w:t xml:space="preserve">02-7734-1392 </w:t>
      </w:r>
      <w:r>
        <w:rPr>
          <w:rFonts w:ascii="Times New Roman" w:eastAsia="標楷體" w:hAnsi="Times New Roman" w:cs="Times New Roman"/>
        </w:rPr>
        <w:t>客服專線</w:t>
      </w:r>
    </w:p>
    <w:p w:rsidR="00BF6E42" w:rsidRDefault="00BF6E42">
      <w:pPr>
        <w:pStyle w:val="Standard"/>
        <w:rPr>
          <w:rFonts w:ascii="Times New Roman" w:eastAsia="標楷體" w:hAnsi="Times New Roman" w:cs="Times New Roman"/>
        </w:rPr>
      </w:pPr>
    </w:p>
    <w:p w:rsidR="00BF6E42" w:rsidRDefault="0007327C">
      <w:pPr>
        <w:pStyle w:val="Standard"/>
      </w:pPr>
      <w:r>
        <w:rPr>
          <w:rFonts w:ascii="Times New Roman" w:eastAsia="標楷體" w:hAnsi="Times New Roman" w:cs="Times New Roman"/>
          <w:b/>
        </w:rPr>
        <w:t>八、以上如有未盡事宜，主辦單位保留變更、修改之權利。</w:t>
      </w:r>
    </w:p>
    <w:sectPr w:rsidR="00BF6E42">
      <w:pgSz w:w="11906" w:h="16838"/>
      <w:pgMar w:top="851" w:right="851" w:bottom="851" w:left="851"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27C" w:rsidRDefault="0007327C">
      <w:r>
        <w:separator/>
      </w:r>
    </w:p>
  </w:endnote>
  <w:endnote w:type="continuationSeparator" w:id="0">
    <w:p w:rsidR="0007327C" w:rsidRDefault="0007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F">
    <w:altName w:val="Times New Roman"/>
    <w:charset w:val="00"/>
    <w:family w:val="auto"/>
    <w:pitch w:val="variable"/>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Segoe UI Emoji">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27C" w:rsidRDefault="0007327C">
      <w:r>
        <w:rPr>
          <w:color w:val="000000"/>
        </w:rPr>
        <w:separator/>
      </w:r>
    </w:p>
  </w:footnote>
  <w:footnote w:type="continuationSeparator" w:id="0">
    <w:p w:rsidR="0007327C" w:rsidRDefault="000732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14FA3"/>
    <w:multiLevelType w:val="multilevel"/>
    <w:tmpl w:val="E2F0B5E2"/>
    <w:styleLink w:val="WWNum17"/>
    <w:lvl w:ilvl="0">
      <w:start w:val="1"/>
      <w:numFmt w:val="japaneseCounting"/>
      <w:suff w:val="nothing"/>
      <w:lvlText w:val="%1、"/>
      <w:lvlJc w:val="left"/>
      <w:pPr>
        <w:ind w:left="480" w:hanging="480"/>
      </w:pPr>
    </w:lvl>
    <w:lvl w:ilvl="1">
      <w:start w:val="1"/>
      <w:numFmt w:val="decimal"/>
      <w:lvlText w:val="(%2)"/>
      <w:lvlJc w:val="left"/>
      <w:pPr>
        <w:ind w:left="622" w:hanging="480"/>
      </w:pPr>
    </w:lvl>
    <w:lvl w:ilvl="2">
      <w:numFmt w:val="bullet"/>
      <w:lvlText w:val="※"/>
      <w:lvlJc w:val="left"/>
      <w:pPr>
        <w:ind w:left="1320" w:hanging="360"/>
      </w:pPr>
      <w:rPr>
        <w:rFonts w:ascii="標楷體" w:eastAsia="標楷體" w:hAnsi="標楷體" w:cs="F"/>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4A71F5C"/>
    <w:multiLevelType w:val="multilevel"/>
    <w:tmpl w:val="A776EF1A"/>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5B81A34"/>
    <w:multiLevelType w:val="multilevel"/>
    <w:tmpl w:val="C4429894"/>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64F2ED1"/>
    <w:multiLevelType w:val="multilevel"/>
    <w:tmpl w:val="ADA2986E"/>
    <w:styleLink w:val="WWNum45"/>
    <w:lvl w:ilvl="0">
      <w:start w:val="2"/>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4">
    <w:nsid w:val="096F29E5"/>
    <w:multiLevelType w:val="multilevel"/>
    <w:tmpl w:val="FEB4E068"/>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09E71AAD"/>
    <w:multiLevelType w:val="multilevel"/>
    <w:tmpl w:val="455ADBDA"/>
    <w:styleLink w:val="WW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0B491CC1"/>
    <w:multiLevelType w:val="multilevel"/>
    <w:tmpl w:val="C13A557A"/>
    <w:styleLink w:val="WWNum27"/>
    <w:lvl w:ilvl="0">
      <w:start w:val="1"/>
      <w:numFmt w:val="japaneseCounting"/>
      <w:lvlText w:val="(%1)"/>
      <w:lvlJc w:val="left"/>
      <w:pPr>
        <w:ind w:left="480" w:hanging="480"/>
      </w:pPr>
      <w:rPr>
        <w:color w:val="000000"/>
      </w:rPr>
    </w:lvl>
    <w:lvl w:ilvl="1">
      <w:start w:val="1"/>
      <w:numFmt w:val="decimal"/>
      <w:lvlText w:val="%2."/>
      <w:lvlJc w:val="left"/>
      <w:pPr>
        <w:ind w:left="1320" w:hanging="360"/>
      </w:pPr>
      <w:rPr>
        <w:rFonts w:eastAsia="標楷體"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nsid w:val="100C5F01"/>
    <w:multiLevelType w:val="multilevel"/>
    <w:tmpl w:val="FAD8CEDA"/>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11423B4A"/>
    <w:multiLevelType w:val="multilevel"/>
    <w:tmpl w:val="963CEB86"/>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11FE78BA"/>
    <w:multiLevelType w:val="multilevel"/>
    <w:tmpl w:val="767AC200"/>
    <w:styleLink w:val="WWNum25"/>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140C33F9"/>
    <w:multiLevelType w:val="multilevel"/>
    <w:tmpl w:val="2DE06114"/>
    <w:styleLink w:val="WWNum46"/>
    <w:lvl w:ilvl="0">
      <w:start w:val="1"/>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1">
    <w:nsid w:val="168643D6"/>
    <w:multiLevelType w:val="multilevel"/>
    <w:tmpl w:val="73F6321A"/>
    <w:styleLink w:val="WWNum42"/>
    <w:lvl w:ilvl="0">
      <w:start w:val="4"/>
      <w:numFmt w:val="japaneseCounting"/>
      <w:lvlText w:val="%1、"/>
      <w:lvlJc w:val="left"/>
      <w:pPr>
        <w:ind w:left="510" w:hanging="510"/>
      </w:pPr>
      <w:rPr>
        <w:rFonts w:ascii="Times New Roman" w:hAnsi="Times New Roman"/>
        <w:b/>
        <w:color w:val="000000"/>
      </w:rPr>
    </w:lvl>
    <w:lvl w:ilvl="1">
      <w:start w:val="1"/>
      <w:numFmt w:val="japaneseCounting"/>
      <w:lvlText w:val="(%2)"/>
      <w:lvlJc w:val="left"/>
      <w:pPr>
        <w:ind w:left="888" w:hanging="408"/>
      </w:pPr>
      <w:rPr>
        <w:b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170D7772"/>
    <w:multiLevelType w:val="multilevel"/>
    <w:tmpl w:val="51D485A2"/>
    <w:styleLink w:val="WWNum44"/>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185361CC"/>
    <w:multiLevelType w:val="multilevel"/>
    <w:tmpl w:val="1376E4AC"/>
    <w:styleLink w:val="WWNum36"/>
    <w:lvl w:ilvl="0">
      <w:start w:val="8"/>
      <w:numFmt w:val="japaneseCounting"/>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1A27007E"/>
    <w:multiLevelType w:val="multilevel"/>
    <w:tmpl w:val="198212CC"/>
    <w:styleLink w:val="WW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1ADB7E85"/>
    <w:multiLevelType w:val="multilevel"/>
    <w:tmpl w:val="17846B78"/>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1D7B3206"/>
    <w:multiLevelType w:val="multilevel"/>
    <w:tmpl w:val="B6D0D3E2"/>
    <w:styleLink w:val="WWNum2"/>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265F38A6"/>
    <w:multiLevelType w:val="multilevel"/>
    <w:tmpl w:val="0A78FC64"/>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278C6E39"/>
    <w:multiLevelType w:val="multilevel"/>
    <w:tmpl w:val="B1E4F5FA"/>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29D339CE"/>
    <w:multiLevelType w:val="multilevel"/>
    <w:tmpl w:val="8508FEFC"/>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2A843D91"/>
    <w:multiLevelType w:val="multilevel"/>
    <w:tmpl w:val="36B41B78"/>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2B837D1B"/>
    <w:multiLevelType w:val="multilevel"/>
    <w:tmpl w:val="9274FCC0"/>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nsid w:val="2C2F326A"/>
    <w:multiLevelType w:val="multilevel"/>
    <w:tmpl w:val="8D5200DA"/>
    <w:styleLink w:val="WWNum24"/>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3">
    <w:nsid w:val="2C4520F7"/>
    <w:multiLevelType w:val="multilevel"/>
    <w:tmpl w:val="D966C872"/>
    <w:styleLink w:val="WW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2C933B62"/>
    <w:multiLevelType w:val="multilevel"/>
    <w:tmpl w:val="97AAE6CE"/>
    <w:styleLink w:val="WWNum38"/>
    <w:lvl w:ilvl="0">
      <w:start w:val="1"/>
      <w:numFmt w:val="decimal"/>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25">
    <w:nsid w:val="2CCE1075"/>
    <w:multiLevelType w:val="multilevel"/>
    <w:tmpl w:val="24DC989A"/>
    <w:styleLink w:val="WWNum22"/>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26">
    <w:nsid w:val="2DD57CA8"/>
    <w:multiLevelType w:val="multilevel"/>
    <w:tmpl w:val="FED008D6"/>
    <w:styleLink w:val="WWNum37"/>
    <w:lvl w:ilvl="0">
      <w:start w:val="1"/>
      <w:numFmt w:val="japaneseCounting"/>
      <w:lvlText w:val="(%1)"/>
      <w:lvlJc w:val="left"/>
      <w:pPr>
        <w:ind w:left="622" w:hanging="480"/>
      </w:pPr>
    </w:lvl>
    <w:lvl w:ilvl="1">
      <w:start w:val="1"/>
      <w:numFmt w:val="decimal"/>
      <w:lvlText w:val="(%2)"/>
      <w:lvlJc w:val="left"/>
      <w:pPr>
        <w:ind w:left="481" w:hanging="480"/>
      </w:pPr>
    </w:lvl>
    <w:lvl w:ilvl="2">
      <w:numFmt w:val="bullet"/>
      <w:lvlText w:val="※"/>
      <w:lvlJc w:val="left"/>
      <w:pPr>
        <w:ind w:left="1179" w:hanging="360"/>
      </w:pPr>
      <w:rPr>
        <w:rFonts w:ascii="標楷體" w:eastAsia="標楷體" w:hAnsi="標楷體" w:cs="F"/>
      </w:rPr>
    </w:lvl>
    <w:lvl w:ilvl="3">
      <w:start w:val="1"/>
      <w:numFmt w:val="decimal"/>
      <w:lvlText w:val="%4."/>
      <w:lvlJc w:val="left"/>
      <w:pPr>
        <w:ind w:left="1779" w:hanging="480"/>
      </w:pPr>
    </w:lvl>
    <w:lvl w:ilvl="4">
      <w:start w:val="1"/>
      <w:numFmt w:val="ideographTraditional"/>
      <w:lvlText w:val="%5、"/>
      <w:lvlJc w:val="left"/>
      <w:pPr>
        <w:ind w:left="2259" w:hanging="480"/>
      </w:pPr>
    </w:lvl>
    <w:lvl w:ilvl="5">
      <w:start w:val="1"/>
      <w:numFmt w:val="lowerRoman"/>
      <w:lvlText w:val="%6."/>
      <w:lvlJc w:val="right"/>
      <w:pPr>
        <w:ind w:left="2739" w:hanging="480"/>
      </w:pPr>
    </w:lvl>
    <w:lvl w:ilvl="6">
      <w:start w:val="1"/>
      <w:numFmt w:val="decimal"/>
      <w:lvlText w:val="%7."/>
      <w:lvlJc w:val="left"/>
      <w:pPr>
        <w:ind w:left="3219" w:hanging="480"/>
      </w:pPr>
    </w:lvl>
    <w:lvl w:ilvl="7">
      <w:start w:val="1"/>
      <w:numFmt w:val="ideographTraditional"/>
      <w:lvlText w:val="%8、"/>
      <w:lvlJc w:val="left"/>
      <w:pPr>
        <w:ind w:left="3699" w:hanging="480"/>
      </w:pPr>
    </w:lvl>
    <w:lvl w:ilvl="8">
      <w:start w:val="1"/>
      <w:numFmt w:val="lowerRoman"/>
      <w:lvlText w:val="%9."/>
      <w:lvlJc w:val="right"/>
      <w:pPr>
        <w:ind w:left="4179" w:hanging="480"/>
      </w:pPr>
    </w:lvl>
  </w:abstractNum>
  <w:abstractNum w:abstractNumId="27">
    <w:nsid w:val="2EBB7595"/>
    <w:multiLevelType w:val="multilevel"/>
    <w:tmpl w:val="55CE429E"/>
    <w:styleLink w:val="WWNum4"/>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39C45F68"/>
    <w:multiLevelType w:val="multilevel"/>
    <w:tmpl w:val="CEBCA7A0"/>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3A1D2CCC"/>
    <w:multiLevelType w:val="multilevel"/>
    <w:tmpl w:val="7076C65A"/>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nsid w:val="3BF203D7"/>
    <w:multiLevelType w:val="multilevel"/>
    <w:tmpl w:val="19F084F6"/>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41192324"/>
    <w:multiLevelType w:val="multilevel"/>
    <w:tmpl w:val="9C7E1152"/>
    <w:styleLink w:val="WWNum28"/>
    <w:lvl w:ilvl="0">
      <w:start w:val="1"/>
      <w:numFmt w:val="japaneseCount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2">
    <w:nsid w:val="489D6387"/>
    <w:multiLevelType w:val="multilevel"/>
    <w:tmpl w:val="067C20FA"/>
    <w:styleLink w:val="WWNum47"/>
    <w:lvl w:ilvl="0">
      <w:numFmt w:val="bullet"/>
      <w:lvlText w:val="※"/>
      <w:lvlJc w:val="left"/>
      <w:pPr>
        <w:ind w:left="480" w:hanging="360"/>
      </w:pPr>
      <w:rPr>
        <w:rFonts w:ascii="新細明體" w:eastAsia="新細明體" w:hAnsi="新細明體" w:cs="新細明體"/>
        <w:color w:val="auto"/>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33">
    <w:nsid w:val="4BF65601"/>
    <w:multiLevelType w:val="multilevel"/>
    <w:tmpl w:val="416A0CA0"/>
    <w:styleLink w:val="WWNum20"/>
    <w:lvl w:ilvl="0">
      <w:start w:val="1"/>
      <w:numFmt w:val="japaneseCount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nsid w:val="4D3959AF"/>
    <w:multiLevelType w:val="multilevel"/>
    <w:tmpl w:val="A16C4920"/>
    <w:styleLink w:val="WWNum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nsid w:val="4D445CF2"/>
    <w:multiLevelType w:val="multilevel"/>
    <w:tmpl w:val="E4449B96"/>
    <w:styleLink w:val="WWNum13"/>
    <w:lvl w:ilvl="0">
      <w:start w:val="1"/>
      <w:numFmt w:val="decimal"/>
      <w:lvlText w:val="(%1)"/>
      <w:lvlJc w:val="left"/>
      <w:pPr>
        <w:ind w:left="600" w:hanging="360"/>
      </w:pPr>
    </w:lvl>
    <w:lvl w:ilvl="1">
      <w:numFmt w:val="bullet"/>
      <w:lvlText w:val="※"/>
      <w:lvlJc w:val="left"/>
      <w:pPr>
        <w:ind w:left="1080" w:hanging="360"/>
      </w:pPr>
      <w:rPr>
        <w:rFonts w:ascii="新細明體" w:eastAsia="新細明體" w:hAnsi="新細明體" w:cs="F"/>
        <w:sz w:val="22"/>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6">
    <w:nsid w:val="4E491314"/>
    <w:multiLevelType w:val="multilevel"/>
    <w:tmpl w:val="3DFA1A10"/>
    <w:styleLink w:val="WWNum43"/>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nsid w:val="52641F78"/>
    <w:multiLevelType w:val="multilevel"/>
    <w:tmpl w:val="E54C1116"/>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nsid w:val="54644E92"/>
    <w:multiLevelType w:val="multilevel"/>
    <w:tmpl w:val="EAE4B794"/>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nsid w:val="59E3169E"/>
    <w:multiLevelType w:val="multilevel"/>
    <w:tmpl w:val="E2B0190C"/>
    <w:styleLink w:val="WWNum23"/>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40">
    <w:nsid w:val="5E9717CE"/>
    <w:multiLevelType w:val="multilevel"/>
    <w:tmpl w:val="BA840918"/>
    <w:styleLink w:val="WW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nsid w:val="641E310B"/>
    <w:multiLevelType w:val="multilevel"/>
    <w:tmpl w:val="60E6C6C4"/>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nsid w:val="67864167"/>
    <w:multiLevelType w:val="multilevel"/>
    <w:tmpl w:val="7CD6A85A"/>
    <w:styleLink w:val="WWNum41"/>
    <w:lvl w:ilvl="0">
      <w:start w:val="1"/>
      <w:numFmt w:val="japaneseCounting"/>
      <w:lvlText w:val="(%1)"/>
      <w:lvlJc w:val="left"/>
      <w:pPr>
        <w:ind w:left="600" w:hanging="600"/>
      </w:pPr>
      <w:rPr>
        <w:rFonts w:cs="F"/>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nsid w:val="6BBF4420"/>
    <w:multiLevelType w:val="multilevel"/>
    <w:tmpl w:val="6C30D972"/>
    <w:styleLink w:val="WWNum29"/>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4">
    <w:nsid w:val="6E19088F"/>
    <w:multiLevelType w:val="multilevel"/>
    <w:tmpl w:val="E9E8207C"/>
    <w:styleLink w:val="WWNum9"/>
    <w:lvl w:ilvl="0">
      <w:start w:val="1"/>
      <w:numFmt w:val="japaneseCounting"/>
      <w:lvlText w:val="(%1)"/>
      <w:lvlJc w:val="left"/>
      <w:pPr>
        <w:ind w:left="480" w:hanging="480"/>
      </w:pPr>
      <w:rPr>
        <w:color w:val="000000"/>
      </w:rPr>
    </w:lvl>
    <w:lvl w:ilvl="1">
      <w:start w:val="1"/>
      <w:numFmt w:val="decimal"/>
      <w:lvlText w:val="(%2)"/>
      <w:lvlJc w:val="left"/>
      <w:pPr>
        <w:ind w:left="133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nsid w:val="72FA328A"/>
    <w:multiLevelType w:val="multilevel"/>
    <w:tmpl w:val="32CE4F64"/>
    <w:styleLink w:val="WWNum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nsid w:val="784B29EB"/>
    <w:multiLevelType w:val="multilevel"/>
    <w:tmpl w:val="89F0599A"/>
    <w:styleLink w:val="WWNum39"/>
    <w:lvl w:ilvl="0">
      <w:start w:val="1"/>
      <w:numFmt w:val="japaneseCounting"/>
      <w:lvlText w:val="(%1)"/>
      <w:lvlJc w:val="left"/>
      <w:pPr>
        <w:ind w:left="621" w:hanging="480"/>
      </w:pPr>
    </w:lvl>
    <w:lvl w:ilvl="1">
      <w:start w:val="1"/>
      <w:numFmt w:val="ideographTraditional"/>
      <w:lvlText w:val="%2、"/>
      <w:lvlJc w:val="left"/>
      <w:pPr>
        <w:ind w:left="1101" w:hanging="480"/>
      </w:pPr>
    </w:lvl>
    <w:lvl w:ilvl="2">
      <w:start w:val="1"/>
      <w:numFmt w:val="lowerRoman"/>
      <w:lvlText w:val="%3."/>
      <w:lvlJc w:val="right"/>
      <w:pPr>
        <w:ind w:left="1581" w:hanging="480"/>
      </w:pPr>
    </w:lvl>
    <w:lvl w:ilvl="3">
      <w:start w:val="1"/>
      <w:numFmt w:val="decimal"/>
      <w:lvlText w:val="%4."/>
      <w:lvlJc w:val="left"/>
      <w:pPr>
        <w:ind w:left="2061" w:hanging="480"/>
      </w:pPr>
    </w:lvl>
    <w:lvl w:ilvl="4">
      <w:start w:val="1"/>
      <w:numFmt w:val="ideographTraditional"/>
      <w:lvlText w:val="%5、"/>
      <w:lvlJc w:val="left"/>
      <w:pPr>
        <w:ind w:left="2541" w:hanging="480"/>
      </w:pPr>
    </w:lvl>
    <w:lvl w:ilvl="5">
      <w:start w:val="1"/>
      <w:numFmt w:val="lowerRoman"/>
      <w:lvlText w:val="%6."/>
      <w:lvlJc w:val="right"/>
      <w:pPr>
        <w:ind w:left="3021" w:hanging="480"/>
      </w:pPr>
    </w:lvl>
    <w:lvl w:ilvl="6">
      <w:start w:val="1"/>
      <w:numFmt w:val="decimal"/>
      <w:lvlText w:val="%7."/>
      <w:lvlJc w:val="left"/>
      <w:pPr>
        <w:ind w:left="3501" w:hanging="480"/>
      </w:pPr>
    </w:lvl>
    <w:lvl w:ilvl="7">
      <w:start w:val="1"/>
      <w:numFmt w:val="ideographTraditional"/>
      <w:lvlText w:val="%8、"/>
      <w:lvlJc w:val="left"/>
      <w:pPr>
        <w:ind w:left="3981" w:hanging="480"/>
      </w:pPr>
    </w:lvl>
    <w:lvl w:ilvl="8">
      <w:start w:val="1"/>
      <w:numFmt w:val="lowerRoman"/>
      <w:lvlText w:val="%9."/>
      <w:lvlJc w:val="right"/>
      <w:pPr>
        <w:ind w:left="4461" w:hanging="480"/>
      </w:pPr>
    </w:lvl>
  </w:abstractNum>
  <w:abstractNum w:abstractNumId="47">
    <w:nsid w:val="7D242EFD"/>
    <w:multiLevelType w:val="multilevel"/>
    <w:tmpl w:val="C4C8CD4C"/>
    <w:styleLink w:val="WWNum5"/>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21"/>
  </w:num>
  <w:num w:numId="2">
    <w:abstractNumId w:val="7"/>
  </w:num>
  <w:num w:numId="3">
    <w:abstractNumId w:val="16"/>
  </w:num>
  <w:num w:numId="4">
    <w:abstractNumId w:val="1"/>
  </w:num>
  <w:num w:numId="5">
    <w:abstractNumId w:val="27"/>
  </w:num>
  <w:num w:numId="6">
    <w:abstractNumId w:val="47"/>
  </w:num>
  <w:num w:numId="7">
    <w:abstractNumId w:val="34"/>
  </w:num>
  <w:num w:numId="8">
    <w:abstractNumId w:val="45"/>
  </w:num>
  <w:num w:numId="9">
    <w:abstractNumId w:val="5"/>
  </w:num>
  <w:num w:numId="10">
    <w:abstractNumId w:val="44"/>
  </w:num>
  <w:num w:numId="11">
    <w:abstractNumId w:val="37"/>
  </w:num>
  <w:num w:numId="12">
    <w:abstractNumId w:val="40"/>
  </w:num>
  <w:num w:numId="13">
    <w:abstractNumId w:val="19"/>
  </w:num>
  <w:num w:numId="14">
    <w:abstractNumId w:val="35"/>
  </w:num>
  <w:num w:numId="15">
    <w:abstractNumId w:val="17"/>
  </w:num>
  <w:num w:numId="16">
    <w:abstractNumId w:val="20"/>
  </w:num>
  <w:num w:numId="17">
    <w:abstractNumId w:val="2"/>
  </w:num>
  <w:num w:numId="18">
    <w:abstractNumId w:val="0"/>
  </w:num>
  <w:num w:numId="19">
    <w:abstractNumId w:val="18"/>
  </w:num>
  <w:num w:numId="20">
    <w:abstractNumId w:val="14"/>
  </w:num>
  <w:num w:numId="21">
    <w:abstractNumId w:val="33"/>
  </w:num>
  <w:num w:numId="22">
    <w:abstractNumId w:val="38"/>
  </w:num>
  <w:num w:numId="23">
    <w:abstractNumId w:val="25"/>
  </w:num>
  <w:num w:numId="24">
    <w:abstractNumId w:val="39"/>
  </w:num>
  <w:num w:numId="25">
    <w:abstractNumId w:val="22"/>
  </w:num>
  <w:num w:numId="26">
    <w:abstractNumId w:val="9"/>
  </w:num>
  <w:num w:numId="27">
    <w:abstractNumId w:val="8"/>
  </w:num>
  <w:num w:numId="28">
    <w:abstractNumId w:val="6"/>
  </w:num>
  <w:num w:numId="29">
    <w:abstractNumId w:val="31"/>
  </w:num>
  <w:num w:numId="30">
    <w:abstractNumId w:val="43"/>
  </w:num>
  <w:num w:numId="31">
    <w:abstractNumId w:val="30"/>
  </w:num>
  <w:num w:numId="32">
    <w:abstractNumId w:val="29"/>
  </w:num>
  <w:num w:numId="33">
    <w:abstractNumId w:val="4"/>
  </w:num>
  <w:num w:numId="34">
    <w:abstractNumId w:val="28"/>
  </w:num>
  <w:num w:numId="35">
    <w:abstractNumId w:val="15"/>
  </w:num>
  <w:num w:numId="36">
    <w:abstractNumId w:val="23"/>
  </w:num>
  <w:num w:numId="37">
    <w:abstractNumId w:val="13"/>
  </w:num>
  <w:num w:numId="38">
    <w:abstractNumId w:val="26"/>
  </w:num>
  <w:num w:numId="39">
    <w:abstractNumId w:val="24"/>
  </w:num>
  <w:num w:numId="40">
    <w:abstractNumId w:val="46"/>
  </w:num>
  <w:num w:numId="41">
    <w:abstractNumId w:val="41"/>
  </w:num>
  <w:num w:numId="42">
    <w:abstractNumId w:val="42"/>
  </w:num>
  <w:num w:numId="43">
    <w:abstractNumId w:val="11"/>
  </w:num>
  <w:num w:numId="44">
    <w:abstractNumId w:val="36"/>
  </w:num>
  <w:num w:numId="45">
    <w:abstractNumId w:val="12"/>
  </w:num>
  <w:num w:numId="46">
    <w:abstractNumId w:val="3"/>
  </w:num>
  <w:num w:numId="47">
    <w:abstractNumId w:val="10"/>
  </w:num>
  <w:num w:numId="48">
    <w:abstractNumId w:val="32"/>
  </w:num>
  <w:num w:numId="49">
    <w:abstractNumId w:val="0"/>
    <w:lvlOverride w:ilvl="0">
      <w:startOverride w:val="1"/>
    </w:lvlOverride>
  </w:num>
  <w:num w:numId="50">
    <w:abstractNumId w:val="22"/>
    <w:lvlOverride w:ilvl="0">
      <w:startOverride w:val="1"/>
    </w:lvlOverride>
  </w:num>
  <w:num w:numId="51">
    <w:abstractNumId w:val="11"/>
    <w:lvlOverride w:ilvl="0">
      <w:startOverride w:val="4"/>
    </w:lvlOverride>
  </w:num>
  <w:num w:numId="52">
    <w:abstractNumId w:val="10"/>
    <w:lvlOverride w:ilvl="0">
      <w:startOverride w:val="1"/>
    </w:lvlOverride>
  </w:num>
  <w:num w:numId="53">
    <w:abstractNumId w:val="3"/>
    <w:lvlOverride w:ilvl="0">
      <w:startOverride w:val="2"/>
    </w:lvlOverride>
  </w:num>
  <w:num w:numId="54">
    <w:abstractNumId w:val="32"/>
    <w:lvlOverride w:ilvl="0"/>
  </w:num>
  <w:num w:numId="55">
    <w:abstractNumId w:val="46"/>
    <w:lvlOverride w:ilvl="0">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BF6E42"/>
    <w:rsid w:val="0007327C"/>
    <w:rsid w:val="005F4D94"/>
    <w:rsid w:val="00BF6E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B8E69D-DA14-4981-B541-243894A4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F"/>
        <w:kern w:val="3"/>
        <w:sz w:val="24"/>
        <w:szCs w:val="22"/>
        <w:lang w:val="en-US" w:eastAsia="zh-TW"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Standard"/>
    <w:next w:val="Standard"/>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annotation text"/>
    <w:basedOn w:val="Standard"/>
  </w:style>
  <w:style w:type="paragraph" w:styleId="a9">
    <w:name w:val="annotation subject"/>
    <w:basedOn w:val="a8"/>
    <w:next w:val="a8"/>
    <w:rPr>
      <w:b/>
      <w:bCs/>
    </w:rPr>
  </w:style>
  <w:style w:type="paragraph" w:styleId="aa">
    <w:name w:val="Balloon Text"/>
    <w:basedOn w:val="Standard"/>
    <w:rPr>
      <w:rFonts w:ascii="Calibri Light" w:hAnsi="Calibri Light"/>
      <w:sz w:val="18"/>
      <w:szCs w:val="18"/>
    </w:rPr>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Internetlink">
    <w:name w:val="Internet link"/>
    <w:basedOn w:val="a0"/>
    <w:rPr>
      <w:color w:val="0563C1"/>
      <w:u w:val="single"/>
    </w:rPr>
  </w:style>
  <w:style w:type="character" w:styleId="ad">
    <w:name w:val="annotation reference"/>
    <w:basedOn w:val="a0"/>
    <w:rPr>
      <w:sz w:val="18"/>
      <w:szCs w:val="18"/>
    </w:rPr>
  </w:style>
  <w:style w:type="character" w:customStyle="1" w:styleId="ae">
    <w:name w:val="註解文字 字元"/>
    <w:basedOn w:val="a0"/>
  </w:style>
  <w:style w:type="character" w:customStyle="1" w:styleId="af">
    <w:name w:val="註解主旨 字元"/>
    <w:basedOn w:val="ae"/>
    <w:rPr>
      <w:b/>
      <w:bCs/>
    </w:rPr>
  </w:style>
  <w:style w:type="character" w:customStyle="1" w:styleId="af0">
    <w:name w:val="註解方塊文字 字元"/>
    <w:basedOn w:val="a0"/>
    <w:rPr>
      <w:rFonts w:ascii="Calibri Light" w:eastAsia="新細明體" w:hAnsi="Calibri Light" w:cs="F"/>
      <w:sz w:val="18"/>
      <w:szCs w:val="18"/>
    </w:rPr>
  </w:style>
  <w:style w:type="character" w:styleId="af1">
    <w:name w:val="FollowedHyperlink"/>
    <w:basedOn w:val="a0"/>
    <w:rPr>
      <w:color w:val="954F72"/>
      <w:u w:val="single"/>
    </w:rPr>
  </w:style>
  <w:style w:type="character" w:customStyle="1" w:styleId="20">
    <w:name w:val="標題 2 字元"/>
    <w:basedOn w:val="a0"/>
    <w:rPr>
      <w:rFonts w:ascii="Calibri Light" w:eastAsia="新細明體" w:hAnsi="Calibri Light" w:cs="F"/>
      <w:b/>
      <w:bCs/>
      <w:sz w:val="48"/>
      <w:szCs w:val="48"/>
    </w:rPr>
  </w:style>
  <w:style w:type="character" w:customStyle="1" w:styleId="10">
    <w:name w:val="標題 1 字元"/>
    <w:basedOn w:val="a0"/>
    <w:rPr>
      <w:rFonts w:ascii="Calibri Light" w:eastAsia="新細明體" w:hAnsi="Calibri Light" w:cs="F"/>
      <w:b/>
      <w:bCs/>
      <w:kern w:val="3"/>
      <w:sz w:val="52"/>
      <w:szCs w:val="52"/>
    </w:rPr>
  </w:style>
  <w:style w:type="character" w:styleId="af2">
    <w:name w:val="Strong"/>
    <w:basedOn w:val="a0"/>
    <w:rPr>
      <w:b/>
      <w:bCs/>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color w:val="000000"/>
    </w:rPr>
  </w:style>
  <w:style w:type="character" w:customStyle="1" w:styleId="ListLabel4">
    <w:name w:val="ListLabel 4"/>
    <w:rPr>
      <w:rFonts w:eastAsia="新細明體" w:cs="F"/>
      <w:sz w:val="22"/>
    </w:rPr>
  </w:style>
  <w:style w:type="character" w:customStyle="1" w:styleId="ListLabel5">
    <w:name w:val="ListLabel 5"/>
    <w:rPr>
      <w:rFonts w:eastAsia="標楷體" w:cs="F"/>
    </w:rPr>
  </w:style>
  <w:style w:type="character" w:customStyle="1" w:styleId="ListLabel6">
    <w:name w:val="ListLabel 6"/>
    <w:rPr>
      <w:color w:val="000000"/>
    </w:rPr>
  </w:style>
  <w:style w:type="character" w:customStyle="1" w:styleId="ListLabel7">
    <w:name w:val="ListLabel 7"/>
    <w:rPr>
      <w:rFonts w:eastAsia="標楷體" w:cs="Times New Roman"/>
    </w:rPr>
  </w:style>
  <w:style w:type="character" w:customStyle="1" w:styleId="ListLabel8">
    <w:name w:val="ListLabel 8"/>
    <w:rPr>
      <w:rFonts w:eastAsia="標楷體" w:cs="F"/>
    </w:rPr>
  </w:style>
  <w:style w:type="character" w:customStyle="1" w:styleId="ListLabel9">
    <w:name w:val="ListLabel 9"/>
    <w:rPr>
      <w:rFonts w:cs="F"/>
    </w:rPr>
  </w:style>
  <w:style w:type="character" w:customStyle="1" w:styleId="ListLabel10">
    <w:name w:val="ListLabel 10"/>
    <w:rPr>
      <w:rFonts w:ascii="Times New Roman" w:eastAsia="Times New Roman" w:hAnsi="Times New Roman" w:cs="Times New Roman"/>
      <w:b/>
      <w:color w:val="000000"/>
    </w:rPr>
  </w:style>
  <w:style w:type="character" w:customStyle="1" w:styleId="ListLabel11">
    <w:name w:val="ListLabel 11"/>
    <w:rPr>
      <w:b w:val="0"/>
    </w:rPr>
  </w:style>
  <w:style w:type="character" w:customStyle="1" w:styleId="ListLabel12">
    <w:name w:val="ListLabel 12"/>
    <w:rPr>
      <w:color w:val="000000"/>
    </w:rPr>
  </w:style>
  <w:style w:type="character" w:customStyle="1" w:styleId="ListLabel13">
    <w:name w:val="ListLabel 13"/>
    <w:rPr>
      <w:color w:val="000000"/>
    </w:rPr>
  </w:style>
  <w:style w:type="character" w:customStyle="1" w:styleId="ListLabel14">
    <w:name w:val="ListLabel 14"/>
    <w:rPr>
      <w:rFonts w:ascii="Times New Roman" w:eastAsia="Times New Roman" w:hAnsi="Times New Roman" w:cs="Times New Roman"/>
      <w:b/>
    </w:rPr>
  </w:style>
  <w:style w:type="character" w:customStyle="1" w:styleId="ListLabel15">
    <w:name w:val="ListLabel 15"/>
    <w:rPr>
      <w:rFonts w:ascii="Times New Roman" w:eastAsia="Times New Roman" w:hAnsi="Times New Roman" w:cs="Times New Roman"/>
      <w:b/>
    </w:rPr>
  </w:style>
  <w:style w:type="character" w:customStyle="1" w:styleId="ListLabel16">
    <w:name w:val="ListLabel 16"/>
    <w:rPr>
      <w:rFonts w:ascii="Times New Roman" w:eastAsia="新細明體" w:hAnsi="Times New Roman" w:cs="新細明體"/>
      <w:color w:val="auto"/>
    </w:rPr>
  </w:style>
  <w:style w:type="character" w:customStyle="1" w:styleId="ListLabel17">
    <w:name w:val="ListLabel 17"/>
    <w:rPr>
      <w:rFonts w:ascii="Times New Roman" w:eastAsia="標楷體" w:hAnsi="Times New Roman" w:cs="Times New Roman"/>
      <w:color w:val="auto"/>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numbering" w:customStyle="1" w:styleId="WWNum39">
    <w:name w:val="WWNum39"/>
    <w:basedOn w:val="a2"/>
    <w:pPr>
      <w:numPr>
        <w:numId w:val="40"/>
      </w:numPr>
    </w:pPr>
  </w:style>
  <w:style w:type="numbering" w:customStyle="1" w:styleId="WWNum40">
    <w:name w:val="WWNum40"/>
    <w:basedOn w:val="a2"/>
    <w:pPr>
      <w:numPr>
        <w:numId w:val="41"/>
      </w:numPr>
    </w:pPr>
  </w:style>
  <w:style w:type="numbering" w:customStyle="1" w:styleId="WWNum41">
    <w:name w:val="WWNum41"/>
    <w:basedOn w:val="a2"/>
    <w:pPr>
      <w:numPr>
        <w:numId w:val="42"/>
      </w:numPr>
    </w:pPr>
  </w:style>
  <w:style w:type="numbering" w:customStyle="1" w:styleId="WWNum42">
    <w:name w:val="WWNum42"/>
    <w:basedOn w:val="a2"/>
    <w:pPr>
      <w:numPr>
        <w:numId w:val="43"/>
      </w:numPr>
    </w:pPr>
  </w:style>
  <w:style w:type="numbering" w:customStyle="1" w:styleId="WWNum43">
    <w:name w:val="WWNum43"/>
    <w:basedOn w:val="a2"/>
    <w:pPr>
      <w:numPr>
        <w:numId w:val="44"/>
      </w:numPr>
    </w:pPr>
  </w:style>
  <w:style w:type="numbering" w:customStyle="1" w:styleId="WWNum44">
    <w:name w:val="WWNum44"/>
    <w:basedOn w:val="a2"/>
    <w:pPr>
      <w:numPr>
        <w:numId w:val="45"/>
      </w:numPr>
    </w:pPr>
  </w:style>
  <w:style w:type="numbering" w:customStyle="1" w:styleId="WWNum45">
    <w:name w:val="WWNum45"/>
    <w:basedOn w:val="a2"/>
    <w:pPr>
      <w:numPr>
        <w:numId w:val="46"/>
      </w:numPr>
    </w:pPr>
  </w:style>
  <w:style w:type="numbering" w:customStyle="1" w:styleId="WWNum46">
    <w:name w:val="WWNum46"/>
    <w:basedOn w:val="a2"/>
    <w:pPr>
      <w:numPr>
        <w:numId w:val="47"/>
      </w:numPr>
    </w:pPr>
  </w:style>
  <w:style w:type="numbering" w:customStyle="1" w:styleId="WWNum47">
    <w:name w:val="WWNum47"/>
    <w:basedOn w:val="a2"/>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facebook.com/coolenglsih" TargetMode="External"/><Relationship Id="rId3" Type="http://schemas.openxmlformats.org/officeDocument/2006/relationships/settings" Target="settings.xml"/><Relationship Id="rId7" Type="http://schemas.openxmlformats.org/officeDocument/2006/relationships/hyperlink" Target="http://www.coolenglis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olenglishhelp@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2019-01-09T07:27:00Z</cp:lastPrinted>
  <dcterms:created xsi:type="dcterms:W3CDTF">2019-02-25T06:43:00Z</dcterms:created>
  <dcterms:modified xsi:type="dcterms:W3CDTF">2019-02-25T06:43:00Z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