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E33" w:rsidRDefault="004E6E33" w:rsidP="004E6E33">
      <w:pPr>
        <w:spacing w:line="500" w:lineRule="exact"/>
        <w:jc w:val="center"/>
        <w:rPr>
          <w:rFonts w:eastAsia="標楷體"/>
          <w:sz w:val="28"/>
          <w:szCs w:val="28"/>
          <w:lang w:eastAsia="zh-TW"/>
        </w:rPr>
      </w:pPr>
      <w:bookmarkStart w:id="0" w:name="_GoBack"/>
      <w:bookmarkEnd w:id="0"/>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4E6E33" w:rsidRPr="00C35B71" w:rsidRDefault="004E6E33" w:rsidP="004E6E33">
      <w:pPr>
        <w:pStyle w:val="1"/>
        <w:jc w:val="center"/>
        <w:rPr>
          <w:rFonts w:eastAsia="標楷體"/>
          <w:b w:val="0"/>
          <w:color w:val="000000"/>
          <w:w w:val="96"/>
          <w:sz w:val="32"/>
          <w:szCs w:val="32"/>
        </w:rPr>
      </w:pPr>
      <w:bookmarkStart w:id="1" w:name="_Toc519251618"/>
      <w:r w:rsidRPr="00C35B71">
        <w:rPr>
          <w:rFonts w:ascii="標楷體" w:eastAsia="標楷體" w:hint="eastAsia"/>
          <w:color w:val="000000"/>
          <w:w w:val="96"/>
          <w:sz w:val="32"/>
          <w:szCs w:val="32"/>
        </w:rPr>
        <w:t>國中數學學習領域素養導向優良試題命題競賽實施計畫</w:t>
      </w:r>
      <w:r>
        <w:rPr>
          <w:rFonts w:ascii="標楷體" w:eastAsia="標楷體" w:hAnsi="標楷體" w:hint="eastAsia"/>
          <w:b w:val="0"/>
          <w:kern w:val="0"/>
          <w:sz w:val="20"/>
        </w:rPr>
        <w:t>(項次</w:t>
      </w:r>
      <w:r>
        <w:rPr>
          <w:rFonts w:ascii="標楷體" w:eastAsia="標楷體" w:hAnsi="標楷體" w:hint="eastAsia"/>
          <w:b w:val="0"/>
          <w:sz w:val="20"/>
        </w:rPr>
        <w:t>43</w:t>
      </w:r>
      <w:r>
        <w:rPr>
          <w:rFonts w:ascii="標楷體" w:eastAsia="標楷體" w:hAnsi="標楷體" w:hint="eastAsia"/>
          <w:b w:val="0"/>
          <w:kern w:val="0"/>
          <w:sz w:val="20"/>
        </w:rPr>
        <w:t>)</w:t>
      </w:r>
      <w:bookmarkEnd w:id="1"/>
    </w:p>
    <w:p w:rsidR="004E6E33" w:rsidRPr="00B56E77" w:rsidRDefault="004E6E33" w:rsidP="004E6E33">
      <w:pPr>
        <w:spacing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rPr>
        <w:t>壹、</w:t>
      </w:r>
      <w:r w:rsidRPr="00B56E77">
        <w:rPr>
          <w:rFonts w:ascii="標楷體" w:eastAsia="標楷體" w:hAnsi="標楷體" w:hint="eastAsia"/>
          <w:color w:val="000000"/>
          <w:sz w:val="28"/>
          <w:szCs w:val="28"/>
        </w:rPr>
        <w:t>依據：</w:t>
      </w:r>
    </w:p>
    <w:p w:rsidR="004E6E33" w:rsidRPr="00B56E77" w:rsidRDefault="004E6E33" w:rsidP="004E6E33">
      <w:pPr>
        <w:widowControl w:val="0"/>
        <w:numPr>
          <w:ilvl w:val="0"/>
          <w:numId w:val="2"/>
        </w:numPr>
        <w:tabs>
          <w:tab w:val="clear" w:pos="1260"/>
          <w:tab w:val="num" w:pos="1134"/>
        </w:tabs>
        <w:wordWrap w:val="0"/>
        <w:topLinePunct/>
        <w:spacing w:after="0" w:line="400" w:lineRule="exact"/>
        <w:jc w:val="both"/>
        <w:rPr>
          <w:rFonts w:ascii="Century Gothic" w:eastAsia="標楷體" w:hAnsi="Century Gothic"/>
          <w:color w:val="000000"/>
          <w:lang w:eastAsia="zh-TW"/>
        </w:rPr>
      </w:pPr>
      <w:r w:rsidRPr="00B56E77">
        <w:rPr>
          <w:rFonts w:ascii="Century Gothic" w:eastAsia="標楷體" w:hAnsi="標楷體"/>
          <w:color w:val="000000"/>
          <w:lang w:eastAsia="zh-TW"/>
        </w:rPr>
        <w:t>教育部補助辦理精進教學要點。</w:t>
      </w:r>
    </w:p>
    <w:p w:rsidR="004E6E33" w:rsidRPr="00B56E77" w:rsidRDefault="004E6E33" w:rsidP="004E6E33">
      <w:pPr>
        <w:widowControl w:val="0"/>
        <w:numPr>
          <w:ilvl w:val="0"/>
          <w:numId w:val="2"/>
        </w:numPr>
        <w:tabs>
          <w:tab w:val="clear" w:pos="1260"/>
          <w:tab w:val="num" w:pos="1134"/>
        </w:tabs>
        <w:wordWrap w:val="0"/>
        <w:topLinePunct/>
        <w:spacing w:after="0" w:line="400" w:lineRule="exact"/>
        <w:jc w:val="both"/>
        <w:rPr>
          <w:rFonts w:ascii="標楷體" w:eastAsia="標楷體" w:hAnsi="標楷體"/>
          <w:color w:val="000000"/>
          <w:sz w:val="28"/>
          <w:szCs w:val="28"/>
          <w:lang w:eastAsia="zh-TW"/>
        </w:rPr>
      </w:pPr>
      <w:r w:rsidRPr="00B56E77">
        <w:rPr>
          <w:rFonts w:ascii="Century Gothic" w:eastAsia="標楷體" w:hAnsi="標楷體"/>
          <w:color w:val="000000"/>
          <w:lang w:eastAsia="zh-TW"/>
        </w:rPr>
        <w:t>桃園市</w:t>
      </w:r>
      <w:r>
        <w:rPr>
          <w:rFonts w:ascii="Century Gothic" w:eastAsia="標楷體" w:hAnsi="Century Gothic" w:hint="eastAsia"/>
          <w:color w:val="000000"/>
          <w:lang w:eastAsia="zh-TW"/>
        </w:rPr>
        <w:t>108</w:t>
      </w:r>
      <w:r w:rsidRPr="00B56E77">
        <w:rPr>
          <w:rFonts w:ascii="Century Gothic" w:eastAsia="標楷體" w:hAnsi="標楷體"/>
          <w:color w:val="000000"/>
          <w:lang w:eastAsia="zh-TW"/>
        </w:rPr>
        <w:t>年度國民教育輔導團辦理「精進教學」計畫。</w:t>
      </w:r>
    </w:p>
    <w:p w:rsidR="004E6E33" w:rsidRPr="00B56E77" w:rsidRDefault="004E6E33" w:rsidP="004E6E33">
      <w:pPr>
        <w:widowControl w:val="0"/>
        <w:numPr>
          <w:ilvl w:val="0"/>
          <w:numId w:val="2"/>
        </w:numPr>
        <w:tabs>
          <w:tab w:val="clear" w:pos="1260"/>
          <w:tab w:val="num" w:pos="1134"/>
        </w:tabs>
        <w:wordWrap w:val="0"/>
        <w:topLinePunct/>
        <w:spacing w:after="0" w:line="400" w:lineRule="exact"/>
        <w:jc w:val="both"/>
        <w:rPr>
          <w:rFonts w:ascii="標楷體" w:eastAsia="標楷體" w:hAnsi="標楷體"/>
          <w:color w:val="000000"/>
          <w:sz w:val="28"/>
          <w:szCs w:val="28"/>
          <w:lang w:eastAsia="zh-TW"/>
        </w:rPr>
      </w:pPr>
      <w:r w:rsidRPr="00B56E77">
        <w:rPr>
          <w:rFonts w:ascii="Century Gothic" w:eastAsia="標楷體" w:hAnsi="標楷體"/>
          <w:color w:val="000000"/>
          <w:lang w:eastAsia="zh-TW"/>
        </w:rPr>
        <w:t>桃園市</w:t>
      </w:r>
      <w:r>
        <w:rPr>
          <w:rFonts w:ascii="Century Gothic" w:eastAsia="標楷體" w:hAnsi="Century Gothic" w:hint="eastAsia"/>
          <w:color w:val="000000"/>
          <w:lang w:eastAsia="zh-TW"/>
        </w:rPr>
        <w:t>108</w:t>
      </w:r>
      <w:r w:rsidRPr="00B56E77">
        <w:rPr>
          <w:rFonts w:ascii="Century Gothic" w:eastAsia="標楷體" w:hAnsi="標楷體"/>
          <w:color w:val="000000"/>
          <w:lang w:eastAsia="zh-TW"/>
        </w:rPr>
        <w:t>年度國民教育輔導團</w:t>
      </w:r>
      <w:r w:rsidRPr="00B56E77">
        <w:rPr>
          <w:rFonts w:ascii="Century Gothic" w:eastAsia="標楷體" w:hAnsi="標楷體" w:hint="eastAsia"/>
          <w:color w:val="000000"/>
          <w:lang w:eastAsia="zh-TW"/>
        </w:rPr>
        <w:t>國民中學數學</w:t>
      </w:r>
      <w:r w:rsidRPr="00B56E77">
        <w:rPr>
          <w:rFonts w:ascii="Century Gothic" w:eastAsia="標楷體" w:hAnsi="標楷體"/>
          <w:color w:val="000000"/>
          <w:lang w:eastAsia="zh-TW"/>
        </w:rPr>
        <w:t>學習領域辦理「精進教學」計畫。</w:t>
      </w:r>
    </w:p>
    <w:p w:rsidR="004E6E33" w:rsidRPr="00B56E77" w:rsidRDefault="004E6E33" w:rsidP="004E6E33">
      <w:pPr>
        <w:wordWrap w:val="0"/>
        <w:topLinePunct/>
        <w:spacing w:beforeLines="50" w:before="180"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szCs w:val="28"/>
        </w:rPr>
        <w:t>貳、目的：</w:t>
      </w:r>
    </w:p>
    <w:p w:rsidR="004E6E33" w:rsidRDefault="004E6E33" w:rsidP="004E6E33">
      <w:pPr>
        <w:widowControl w:val="0"/>
        <w:numPr>
          <w:ilvl w:val="0"/>
          <w:numId w:val="3"/>
        </w:numPr>
        <w:tabs>
          <w:tab w:val="clear" w:pos="1282"/>
          <w:tab w:val="num" w:pos="1134"/>
        </w:tabs>
        <w:spacing w:after="0" w:line="240" w:lineRule="auto"/>
        <w:rPr>
          <w:rFonts w:ascii="標楷體" w:eastAsia="標楷體"/>
          <w:color w:val="000000"/>
          <w:lang w:eastAsia="zh-TW"/>
        </w:rPr>
      </w:pPr>
      <w:r w:rsidRPr="00B56E77">
        <w:rPr>
          <w:rFonts w:ascii="標楷體" w:eastAsia="標楷體" w:hint="eastAsia"/>
          <w:color w:val="000000"/>
          <w:lang w:eastAsia="zh-TW"/>
        </w:rPr>
        <w:t>精進教師多元評量能力，提升教師能力指標之概念。</w:t>
      </w:r>
    </w:p>
    <w:p w:rsidR="004E6E33" w:rsidRPr="00B56E77" w:rsidRDefault="004E6E33" w:rsidP="004E6E33">
      <w:pPr>
        <w:widowControl w:val="0"/>
        <w:numPr>
          <w:ilvl w:val="0"/>
          <w:numId w:val="3"/>
        </w:numPr>
        <w:tabs>
          <w:tab w:val="clear" w:pos="1282"/>
          <w:tab w:val="num" w:pos="1134"/>
        </w:tabs>
        <w:spacing w:after="0" w:line="240" w:lineRule="auto"/>
        <w:rPr>
          <w:rFonts w:ascii="標楷體" w:eastAsia="標楷體"/>
          <w:color w:val="000000"/>
          <w:lang w:eastAsia="zh-TW"/>
        </w:rPr>
      </w:pPr>
      <w:r>
        <w:rPr>
          <w:rFonts w:ascii="標楷體" w:eastAsia="標楷體" w:hint="eastAsia"/>
          <w:color w:val="000000"/>
          <w:lang w:eastAsia="zh-TW"/>
        </w:rPr>
        <w:t>鼓勵教師增進命題能力，提升數學情境布題內容。</w:t>
      </w:r>
    </w:p>
    <w:p w:rsidR="004E6E33" w:rsidRPr="00B56E77" w:rsidRDefault="004E6E33" w:rsidP="004E6E33">
      <w:pPr>
        <w:widowControl w:val="0"/>
        <w:numPr>
          <w:ilvl w:val="0"/>
          <w:numId w:val="3"/>
        </w:numPr>
        <w:tabs>
          <w:tab w:val="clear" w:pos="1282"/>
          <w:tab w:val="num" w:pos="1134"/>
        </w:tabs>
        <w:spacing w:after="0" w:line="240" w:lineRule="auto"/>
        <w:rPr>
          <w:rFonts w:ascii="Century Gothic" w:eastAsia="標楷體" w:hAnsi="Century Gothic"/>
          <w:color w:val="000000"/>
          <w:szCs w:val="28"/>
          <w:lang w:eastAsia="zh-TW"/>
        </w:rPr>
      </w:pPr>
      <w:r w:rsidRPr="00B56E77">
        <w:rPr>
          <w:rFonts w:ascii="標楷體" w:eastAsia="標楷體" w:hint="eastAsia"/>
          <w:color w:val="000000"/>
          <w:lang w:eastAsia="zh-TW"/>
        </w:rPr>
        <w:t>優良試題掛置輔導團網頁，整合集體智慧，資源交流共享。</w:t>
      </w:r>
    </w:p>
    <w:p w:rsidR="004E6E33" w:rsidRPr="00B56E77" w:rsidRDefault="004E6E33" w:rsidP="004E6E33">
      <w:pPr>
        <w:spacing w:beforeLines="50" w:before="180"/>
        <w:rPr>
          <w:rFonts w:ascii="Century Gothic" w:eastAsia="標楷體" w:hAnsi="Century Gothic"/>
          <w:color w:val="000000"/>
          <w:sz w:val="28"/>
          <w:szCs w:val="28"/>
        </w:rPr>
      </w:pPr>
      <w:r w:rsidRPr="00B56E77">
        <w:rPr>
          <w:rFonts w:ascii="Century Gothic" w:eastAsia="標楷體" w:hAnsi="標楷體"/>
          <w:color w:val="000000"/>
          <w:sz w:val="28"/>
          <w:szCs w:val="28"/>
        </w:rPr>
        <w:t>參、辦理單位：</w:t>
      </w:r>
    </w:p>
    <w:p w:rsidR="004E6E33" w:rsidRPr="00141E2D" w:rsidRDefault="004E6E33" w:rsidP="004E6E33">
      <w:pPr>
        <w:widowControl w:val="0"/>
        <w:numPr>
          <w:ilvl w:val="0"/>
          <w:numId w:val="12"/>
        </w:numPr>
        <w:tabs>
          <w:tab w:val="clear" w:pos="1282"/>
          <w:tab w:val="num" w:pos="1134"/>
        </w:tabs>
        <w:spacing w:after="0" w:line="240" w:lineRule="auto"/>
        <w:rPr>
          <w:rFonts w:ascii="標楷體" w:eastAsia="標楷體"/>
          <w:color w:val="000000"/>
        </w:rPr>
      </w:pPr>
      <w:r w:rsidRPr="00141E2D">
        <w:rPr>
          <w:rFonts w:ascii="標楷體" w:eastAsia="標楷體"/>
          <w:color w:val="000000"/>
        </w:rPr>
        <w:t>指導單位：教育部</w:t>
      </w:r>
    </w:p>
    <w:p w:rsidR="004E6E33" w:rsidRPr="00141E2D" w:rsidRDefault="004E6E33" w:rsidP="004E6E33">
      <w:pPr>
        <w:widowControl w:val="0"/>
        <w:numPr>
          <w:ilvl w:val="0"/>
          <w:numId w:val="12"/>
        </w:numPr>
        <w:tabs>
          <w:tab w:val="clear" w:pos="1282"/>
          <w:tab w:val="num" w:pos="1134"/>
        </w:tabs>
        <w:spacing w:after="0" w:line="240" w:lineRule="auto"/>
        <w:rPr>
          <w:rFonts w:ascii="標楷體" w:eastAsia="標楷體"/>
          <w:color w:val="000000"/>
          <w:lang w:eastAsia="zh-TW"/>
        </w:rPr>
      </w:pPr>
      <w:r w:rsidRPr="00141E2D">
        <w:rPr>
          <w:rFonts w:ascii="標楷體" w:eastAsia="標楷體"/>
          <w:color w:val="000000"/>
          <w:lang w:eastAsia="zh-TW"/>
        </w:rPr>
        <w:t>主辦單位：桃園</w:t>
      </w:r>
      <w:r w:rsidRPr="00141E2D">
        <w:rPr>
          <w:rFonts w:ascii="標楷體" w:eastAsia="標楷體" w:hint="eastAsia"/>
          <w:color w:val="000000"/>
          <w:lang w:eastAsia="zh-TW"/>
        </w:rPr>
        <w:t>市</w:t>
      </w:r>
      <w:r w:rsidRPr="00141E2D">
        <w:rPr>
          <w:rFonts w:ascii="標楷體" w:eastAsia="標楷體"/>
          <w:color w:val="000000"/>
          <w:lang w:eastAsia="zh-TW"/>
        </w:rPr>
        <w:t>政府教育</w:t>
      </w:r>
      <w:r w:rsidRPr="00141E2D">
        <w:rPr>
          <w:rFonts w:ascii="標楷體" w:eastAsia="標楷體" w:hint="eastAsia"/>
          <w:color w:val="000000"/>
          <w:lang w:eastAsia="zh-TW"/>
        </w:rPr>
        <w:t>局</w:t>
      </w:r>
    </w:p>
    <w:p w:rsidR="004E6E33" w:rsidRPr="00141E2D" w:rsidRDefault="004E6E33" w:rsidP="004E6E33">
      <w:pPr>
        <w:widowControl w:val="0"/>
        <w:numPr>
          <w:ilvl w:val="0"/>
          <w:numId w:val="12"/>
        </w:numPr>
        <w:tabs>
          <w:tab w:val="clear" w:pos="1282"/>
          <w:tab w:val="num" w:pos="1134"/>
        </w:tabs>
        <w:spacing w:after="0" w:line="240" w:lineRule="auto"/>
        <w:rPr>
          <w:rFonts w:ascii="標楷體" w:eastAsia="標楷體"/>
          <w:color w:val="000000"/>
          <w:lang w:eastAsia="zh-TW"/>
        </w:rPr>
      </w:pPr>
      <w:r w:rsidRPr="00141E2D">
        <w:rPr>
          <w:rFonts w:ascii="標楷體" w:eastAsia="標楷體"/>
          <w:color w:val="000000"/>
          <w:lang w:eastAsia="zh-TW"/>
        </w:rPr>
        <w:t>承辦單位：</w:t>
      </w:r>
      <w:r>
        <w:rPr>
          <w:rFonts w:ascii="標楷體" w:eastAsia="標楷體" w:hint="eastAsia"/>
          <w:color w:val="000000"/>
          <w:lang w:eastAsia="zh-TW"/>
        </w:rPr>
        <w:t>大坡國中</w:t>
      </w:r>
      <w:r w:rsidRPr="00141E2D">
        <w:rPr>
          <w:rFonts w:ascii="標楷體" w:eastAsia="標楷體"/>
          <w:color w:val="000000"/>
          <w:lang w:eastAsia="zh-TW"/>
        </w:rPr>
        <w:t>、</w:t>
      </w:r>
      <w:r w:rsidRPr="00141E2D">
        <w:rPr>
          <w:rFonts w:ascii="標楷體" w:eastAsia="標楷體" w:hint="eastAsia"/>
          <w:color w:val="000000"/>
          <w:lang w:eastAsia="zh-TW"/>
        </w:rPr>
        <w:t>桃園市</w:t>
      </w:r>
      <w:r w:rsidRPr="00141E2D">
        <w:rPr>
          <w:rFonts w:ascii="標楷體" w:eastAsia="標楷體"/>
          <w:color w:val="000000"/>
          <w:lang w:eastAsia="zh-TW"/>
        </w:rPr>
        <w:t>國民教育輔導團</w:t>
      </w:r>
    </w:p>
    <w:p w:rsidR="004E6E33" w:rsidRPr="00B56E77" w:rsidRDefault="004E6E33" w:rsidP="004E6E33">
      <w:pPr>
        <w:spacing w:beforeLines="50" w:before="180"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szCs w:val="28"/>
        </w:rPr>
        <w:t>肆、辦理時間：</w:t>
      </w:r>
    </w:p>
    <w:p w:rsidR="004E6E33" w:rsidRPr="00B56E77" w:rsidRDefault="004E6E33" w:rsidP="004E6E33">
      <w:pPr>
        <w:widowControl w:val="0"/>
        <w:numPr>
          <w:ilvl w:val="0"/>
          <w:numId w:val="1"/>
        </w:numPr>
        <w:spacing w:after="0" w:line="400" w:lineRule="exact"/>
        <w:jc w:val="both"/>
        <w:rPr>
          <w:rFonts w:ascii="標楷體" w:eastAsia="標楷體"/>
          <w:b/>
          <w:bCs/>
          <w:color w:val="000000"/>
          <w:lang w:eastAsia="zh-TW"/>
        </w:rPr>
      </w:pPr>
      <w:r w:rsidRPr="00B56E77">
        <w:rPr>
          <w:rFonts w:ascii="標楷體" w:eastAsia="標楷體" w:hint="eastAsia"/>
          <w:b/>
          <w:bCs/>
          <w:color w:val="000000"/>
          <w:lang w:eastAsia="zh-TW"/>
        </w:rPr>
        <w:t>報名日期：即日起至</w:t>
      </w:r>
      <w:r>
        <w:rPr>
          <w:rFonts w:ascii="標楷體" w:eastAsia="標楷體" w:hint="eastAsia"/>
          <w:b/>
          <w:bCs/>
          <w:color w:val="000000"/>
          <w:lang w:eastAsia="zh-TW"/>
        </w:rPr>
        <w:t>108</w:t>
      </w:r>
      <w:r w:rsidRPr="00B56E77">
        <w:rPr>
          <w:rFonts w:ascii="標楷體" w:eastAsia="標楷體" w:hint="eastAsia"/>
          <w:b/>
          <w:bCs/>
          <w:color w:val="000000"/>
          <w:lang w:eastAsia="zh-TW"/>
        </w:rPr>
        <w:t>年</w:t>
      </w:r>
      <w:r>
        <w:rPr>
          <w:rFonts w:ascii="標楷體" w:eastAsia="標楷體"/>
          <w:b/>
          <w:bCs/>
          <w:color w:val="000000"/>
          <w:lang w:eastAsia="zh-TW"/>
        </w:rPr>
        <w:t>5</w:t>
      </w:r>
      <w:r w:rsidRPr="00B56E77">
        <w:rPr>
          <w:rFonts w:ascii="標楷體" w:eastAsia="標楷體" w:hint="eastAsia"/>
          <w:b/>
          <w:bCs/>
          <w:color w:val="000000"/>
          <w:lang w:eastAsia="zh-TW"/>
        </w:rPr>
        <w:t>月</w:t>
      </w:r>
      <w:r>
        <w:rPr>
          <w:rFonts w:ascii="標楷體" w:eastAsia="標楷體"/>
          <w:b/>
          <w:bCs/>
          <w:color w:val="000000"/>
          <w:lang w:eastAsia="zh-TW"/>
        </w:rPr>
        <w:t>3</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w:t>
      </w:r>
      <w:r w:rsidRPr="00B56E77">
        <w:rPr>
          <w:rFonts w:ascii="標楷體" w:eastAsia="標楷體" w:hint="eastAsia"/>
          <w:b/>
          <w:bCs/>
          <w:color w:val="000000"/>
          <w:bdr w:val="single" w:sz="4" w:space="0" w:color="auto"/>
          <w:lang w:eastAsia="zh-TW"/>
        </w:rPr>
        <w:t>電子郵件報名</w:t>
      </w:r>
      <w:r w:rsidRPr="00B56E77">
        <w:rPr>
          <w:rFonts w:ascii="標楷體" w:eastAsia="標楷體" w:hint="eastAsia"/>
          <w:b/>
          <w:bCs/>
          <w:color w:val="000000"/>
          <w:lang w:eastAsia="zh-TW"/>
        </w:rPr>
        <w:t>。</w:t>
      </w:r>
    </w:p>
    <w:p w:rsidR="004E6E33" w:rsidRPr="00B56E77" w:rsidRDefault="004E6E33" w:rsidP="004E6E33">
      <w:pPr>
        <w:widowControl w:val="0"/>
        <w:numPr>
          <w:ilvl w:val="0"/>
          <w:numId w:val="1"/>
        </w:numPr>
        <w:spacing w:after="0" w:line="400" w:lineRule="exact"/>
        <w:jc w:val="both"/>
        <w:rPr>
          <w:rFonts w:ascii="標楷體" w:eastAsia="標楷體"/>
          <w:b/>
          <w:bCs/>
          <w:color w:val="000000"/>
          <w:lang w:eastAsia="zh-TW"/>
        </w:rPr>
      </w:pPr>
      <w:r w:rsidRPr="00B56E77">
        <w:rPr>
          <w:rFonts w:ascii="標楷體" w:eastAsia="標楷體" w:hint="eastAsia"/>
          <w:b/>
          <w:bCs/>
          <w:color w:val="000000"/>
          <w:lang w:eastAsia="zh-TW"/>
        </w:rPr>
        <w:t>收件日期：即日起至</w:t>
      </w:r>
      <w:r>
        <w:rPr>
          <w:rFonts w:ascii="標楷體" w:eastAsia="標楷體" w:hint="eastAsia"/>
          <w:b/>
          <w:bCs/>
          <w:color w:val="000000"/>
          <w:lang w:eastAsia="zh-TW"/>
        </w:rPr>
        <w:t>108</w:t>
      </w:r>
      <w:r w:rsidRPr="00B56E77">
        <w:rPr>
          <w:rFonts w:ascii="標楷體" w:eastAsia="標楷體" w:hint="eastAsia"/>
          <w:b/>
          <w:bCs/>
          <w:color w:val="000000"/>
          <w:lang w:eastAsia="zh-TW"/>
        </w:rPr>
        <w:t>年5月</w:t>
      </w:r>
      <w:r>
        <w:rPr>
          <w:rFonts w:ascii="標楷體" w:eastAsia="標楷體" w:hint="eastAsia"/>
          <w:b/>
          <w:bCs/>
          <w:color w:val="000000"/>
          <w:lang w:eastAsia="zh-TW"/>
        </w:rPr>
        <w:t>24</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w:t>
      </w:r>
      <w:r>
        <w:rPr>
          <w:rFonts w:ascii="標楷體" w:eastAsia="標楷體"/>
          <w:b/>
          <w:bCs/>
          <w:color w:val="000000"/>
          <w:lang w:eastAsia="zh-TW"/>
        </w:rPr>
        <w:br/>
        <w:t xml:space="preserve">          </w:t>
      </w:r>
      <w:r w:rsidRPr="00B56E77">
        <w:rPr>
          <w:rFonts w:ascii="標楷體" w:eastAsia="標楷體" w:hint="eastAsia"/>
          <w:b/>
          <w:bCs/>
          <w:color w:val="000000"/>
          <w:bdr w:val="single" w:sz="4" w:space="0" w:color="auto"/>
          <w:lang w:eastAsia="zh-TW"/>
        </w:rPr>
        <w:t>紙本</w:t>
      </w:r>
      <w:r>
        <w:rPr>
          <w:rFonts w:ascii="標楷體" w:eastAsia="標楷體" w:hint="eastAsia"/>
          <w:b/>
          <w:bCs/>
          <w:color w:val="000000"/>
          <w:bdr w:val="single" w:sz="4" w:space="0" w:color="auto"/>
          <w:lang w:eastAsia="zh-TW"/>
        </w:rPr>
        <w:t>與電子檔光碟</w:t>
      </w:r>
      <w:r w:rsidRPr="00B56E77">
        <w:rPr>
          <w:rFonts w:ascii="標楷體" w:eastAsia="標楷體" w:hint="eastAsia"/>
          <w:b/>
          <w:bCs/>
          <w:color w:val="000000"/>
          <w:bdr w:val="single" w:sz="4" w:space="0" w:color="auto"/>
          <w:lang w:eastAsia="zh-TW"/>
        </w:rPr>
        <w:t>掛號</w:t>
      </w:r>
      <w:r>
        <w:rPr>
          <w:rFonts w:ascii="標楷體" w:eastAsia="標楷體" w:hint="eastAsia"/>
          <w:b/>
          <w:bCs/>
          <w:color w:val="000000"/>
          <w:bdr w:val="single" w:sz="4" w:space="0" w:color="auto"/>
          <w:lang w:eastAsia="zh-TW"/>
        </w:rPr>
        <w:t>交件</w:t>
      </w:r>
      <w:r w:rsidRPr="00B56E77">
        <w:rPr>
          <w:rFonts w:ascii="標楷體" w:eastAsia="標楷體" w:hint="eastAsia"/>
          <w:b/>
          <w:bCs/>
          <w:color w:val="000000"/>
          <w:lang w:eastAsia="zh-TW"/>
        </w:rPr>
        <w:t>。</w:t>
      </w:r>
    </w:p>
    <w:p w:rsidR="004E6E33" w:rsidRPr="00B56E77" w:rsidRDefault="004E6E33" w:rsidP="004E6E33">
      <w:pPr>
        <w:widowControl w:val="0"/>
        <w:numPr>
          <w:ilvl w:val="0"/>
          <w:numId w:val="1"/>
        </w:numPr>
        <w:spacing w:after="0" w:line="400" w:lineRule="exact"/>
        <w:jc w:val="both"/>
        <w:rPr>
          <w:rFonts w:ascii="標楷體" w:eastAsia="標楷體"/>
          <w:b/>
          <w:bCs/>
          <w:color w:val="000000"/>
          <w:lang w:eastAsia="zh-TW"/>
        </w:rPr>
      </w:pPr>
      <w:r w:rsidRPr="00B56E77">
        <w:rPr>
          <w:rFonts w:ascii="標楷體" w:eastAsia="標楷體" w:hint="eastAsia"/>
          <w:b/>
          <w:bCs/>
          <w:color w:val="000000"/>
          <w:lang w:eastAsia="zh-TW"/>
        </w:rPr>
        <w:t>預計</w:t>
      </w:r>
      <w:r>
        <w:rPr>
          <w:rFonts w:ascii="標楷體" w:eastAsia="標楷體" w:hint="eastAsia"/>
          <w:b/>
          <w:bCs/>
          <w:color w:val="000000"/>
          <w:lang w:eastAsia="zh-TW"/>
        </w:rPr>
        <w:t>108</w:t>
      </w:r>
      <w:r w:rsidRPr="00B56E77">
        <w:rPr>
          <w:rFonts w:ascii="標楷體" w:eastAsia="標楷體" w:hint="eastAsia"/>
          <w:b/>
          <w:bCs/>
          <w:color w:val="000000"/>
          <w:lang w:eastAsia="zh-TW"/>
        </w:rPr>
        <w:t>年6月</w:t>
      </w:r>
      <w:r>
        <w:rPr>
          <w:rFonts w:ascii="標楷體" w:eastAsia="標楷體" w:hint="eastAsia"/>
          <w:b/>
          <w:bCs/>
          <w:color w:val="000000"/>
          <w:lang w:eastAsia="zh-TW"/>
        </w:rPr>
        <w:t>21</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）前評選完畢，並即於</w:t>
      </w:r>
      <w:r w:rsidRPr="00B56E77">
        <w:rPr>
          <w:rFonts w:ascii="標楷體" w:eastAsia="標楷體"/>
          <w:b/>
          <w:bCs/>
          <w:color w:val="000000"/>
          <w:lang w:eastAsia="zh-TW"/>
        </w:rPr>
        <w:t>桃園市輔導團</w:t>
      </w:r>
      <w:r w:rsidRPr="00B56E77">
        <w:rPr>
          <w:rFonts w:ascii="標楷體" w:eastAsia="標楷體" w:hint="eastAsia"/>
          <w:b/>
          <w:bCs/>
          <w:color w:val="000000"/>
          <w:lang w:eastAsia="zh-TW"/>
        </w:rPr>
        <w:t>及</w:t>
      </w:r>
      <w:r>
        <w:rPr>
          <w:rFonts w:ascii="標楷體" w:eastAsia="標楷體" w:hint="eastAsia"/>
          <w:b/>
          <w:bCs/>
          <w:color w:val="000000"/>
          <w:lang w:eastAsia="zh-TW"/>
        </w:rPr>
        <w:t>大坡國中</w:t>
      </w:r>
      <w:r w:rsidRPr="00B56E77">
        <w:rPr>
          <w:rFonts w:ascii="標楷體" w:eastAsia="標楷體"/>
          <w:b/>
          <w:bCs/>
          <w:color w:val="000000"/>
          <w:lang w:eastAsia="zh-TW"/>
        </w:rPr>
        <w:t>網站</w:t>
      </w:r>
      <w:r w:rsidRPr="00B56E77">
        <w:rPr>
          <w:rFonts w:ascii="標楷體" w:eastAsia="標楷體" w:hint="eastAsia"/>
          <w:b/>
          <w:bCs/>
          <w:color w:val="000000"/>
          <w:lang w:eastAsia="zh-TW"/>
        </w:rPr>
        <w:t>公告評選結果，並另行文通知獲獎學校。</w:t>
      </w:r>
    </w:p>
    <w:p w:rsidR="004E6E33" w:rsidRPr="00B56E77" w:rsidRDefault="004E6E33" w:rsidP="004E6E33">
      <w:pPr>
        <w:spacing w:beforeLines="50" w:before="180" w:line="400" w:lineRule="exact"/>
        <w:jc w:val="both"/>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伍、辦理地點：</w:t>
      </w:r>
      <w:r>
        <w:rPr>
          <w:rFonts w:ascii="標楷體" w:eastAsia="標楷體" w:hint="eastAsia"/>
          <w:color w:val="000000"/>
          <w:sz w:val="28"/>
          <w:lang w:eastAsia="zh-TW"/>
        </w:rPr>
        <w:t>大坡國中</w:t>
      </w:r>
    </w:p>
    <w:p w:rsidR="004E6E33" w:rsidRPr="00B56E77" w:rsidRDefault="004E6E33" w:rsidP="004E6E33">
      <w:pPr>
        <w:spacing w:beforeLines="50" w:before="180" w:line="400" w:lineRule="exact"/>
        <w:jc w:val="both"/>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陸、參加對象及人數：</w:t>
      </w:r>
    </w:p>
    <w:p w:rsidR="004E6E33" w:rsidRPr="00B56E77" w:rsidRDefault="004E6E33" w:rsidP="004E6E33">
      <w:pPr>
        <w:spacing w:line="400" w:lineRule="exact"/>
        <w:ind w:leftChars="63" w:left="139" w:firstLineChars="200" w:firstLine="440"/>
        <w:jc w:val="both"/>
        <w:rPr>
          <w:rFonts w:ascii="標楷體" w:eastAsia="標楷體" w:hAnsi="標楷體"/>
          <w:color w:val="000000"/>
          <w:lang w:eastAsia="zh-TW"/>
        </w:rPr>
      </w:pPr>
      <w:r w:rsidRPr="00A90406">
        <w:rPr>
          <w:rFonts w:ascii="Century Gothic" w:eastAsia="標楷體" w:hAnsi="標楷體" w:hint="eastAsia"/>
          <w:color w:val="000000"/>
          <w:lang w:eastAsia="zh-TW"/>
        </w:rPr>
        <w:t>請全市各國中</w:t>
      </w:r>
      <w:r w:rsidRPr="00B56E77">
        <w:rPr>
          <w:rFonts w:ascii="標楷體" w:eastAsia="標楷體" w:hint="eastAsia"/>
          <w:color w:val="000000"/>
          <w:lang w:eastAsia="zh-TW"/>
        </w:rPr>
        <w:t>數學領域老師</w:t>
      </w:r>
      <w:r w:rsidRPr="00A90406">
        <w:rPr>
          <w:rFonts w:ascii="Century Gothic" w:eastAsia="標楷體" w:hAnsi="標楷體" w:hint="eastAsia"/>
          <w:color w:val="000000"/>
          <w:lang w:eastAsia="zh-TW"/>
        </w:rPr>
        <w:t>至少一至二組試卷參賽，</w:t>
      </w:r>
      <w:r w:rsidRPr="00B56E77">
        <w:rPr>
          <w:rFonts w:ascii="標楷體" w:eastAsia="標楷體" w:hint="eastAsia"/>
          <w:color w:val="000000"/>
          <w:lang w:eastAsia="zh-TW"/>
        </w:rPr>
        <w:t>個人或學校團隊參賽皆可</w:t>
      </w:r>
      <w:r>
        <w:rPr>
          <w:rFonts w:ascii="標楷體" w:eastAsia="標楷體" w:hint="eastAsia"/>
          <w:color w:val="000000"/>
          <w:lang w:eastAsia="zh-TW"/>
        </w:rPr>
        <w:t>，</w:t>
      </w:r>
      <w:r w:rsidRPr="00A90406">
        <w:rPr>
          <w:rFonts w:ascii="Century Gothic" w:eastAsia="標楷體" w:hAnsi="標楷體" w:hint="eastAsia"/>
          <w:color w:val="000000"/>
          <w:lang w:eastAsia="zh-TW"/>
        </w:rPr>
        <w:t>每組參賽人數最多三人，且試題不得重覆。</w:t>
      </w:r>
    </w:p>
    <w:p w:rsidR="004E6E33" w:rsidRPr="00B56E77" w:rsidRDefault="004E6E33" w:rsidP="004E6E33">
      <w:pPr>
        <w:spacing w:beforeLines="50" w:before="180" w:line="400" w:lineRule="exact"/>
        <w:jc w:val="both"/>
        <w:rPr>
          <w:rFonts w:ascii="標楷體" w:eastAsia="標楷體" w:hAnsi="標楷體"/>
          <w:color w:val="000000"/>
          <w:sz w:val="28"/>
          <w:szCs w:val="28"/>
        </w:rPr>
      </w:pPr>
      <w:r w:rsidRPr="00B56E77">
        <w:rPr>
          <w:rFonts w:ascii="標楷體" w:eastAsia="標楷體" w:hAnsi="標楷體" w:hint="eastAsia"/>
          <w:color w:val="000000"/>
          <w:sz w:val="28"/>
          <w:szCs w:val="28"/>
        </w:rPr>
        <w:t>柒、活動內容：</w:t>
      </w:r>
    </w:p>
    <w:p w:rsidR="004E6E33" w:rsidRDefault="004E6E33" w:rsidP="004E6E33">
      <w:pPr>
        <w:widowControl w:val="0"/>
        <w:numPr>
          <w:ilvl w:val="0"/>
          <w:numId w:val="5"/>
        </w:numPr>
        <w:spacing w:after="0" w:line="400" w:lineRule="exact"/>
        <w:ind w:left="1134" w:hanging="594"/>
        <w:jc w:val="both"/>
        <w:rPr>
          <w:rFonts w:ascii="Century Gothic" w:eastAsia="標楷體" w:hAnsi="標楷體"/>
          <w:color w:val="000000"/>
        </w:rPr>
      </w:pPr>
      <w:r w:rsidRPr="00B56E77">
        <w:rPr>
          <w:rFonts w:ascii="Century Gothic" w:eastAsia="標楷體" w:hAnsi="標楷體" w:hint="eastAsia"/>
          <w:color w:val="000000"/>
        </w:rPr>
        <w:t>實施方式：</w:t>
      </w:r>
    </w:p>
    <w:p w:rsidR="004E6E33" w:rsidRPr="001937D7" w:rsidRDefault="004E6E33" w:rsidP="004E6E33">
      <w:pPr>
        <w:widowControl w:val="0"/>
        <w:numPr>
          <w:ilvl w:val="1"/>
          <w:numId w:val="5"/>
        </w:numPr>
        <w:spacing w:after="0" w:line="400" w:lineRule="exact"/>
        <w:ind w:left="1276" w:hanging="256"/>
        <w:jc w:val="both"/>
        <w:rPr>
          <w:rFonts w:ascii="Century Gothic" w:eastAsia="標楷體" w:hAnsi="標楷體"/>
          <w:color w:val="000000"/>
        </w:rPr>
      </w:pPr>
      <w:r w:rsidRPr="001937D7">
        <w:rPr>
          <w:rFonts w:ascii="標楷體" w:eastAsia="標楷體" w:hAnsi="標楷體" w:hint="eastAsia"/>
          <w:color w:val="000000"/>
          <w:lang w:eastAsia="zh-TW"/>
        </w:rPr>
        <w:t>報名：以電子郵件將報名表(</w:t>
      </w:r>
      <w:r>
        <w:rPr>
          <w:rFonts w:ascii="標楷體" w:eastAsia="標楷體" w:hAnsi="標楷體" w:hint="eastAsia"/>
          <w:color w:val="000000"/>
          <w:lang w:eastAsia="zh-TW"/>
        </w:rPr>
        <w:t>如附件一</w:t>
      </w:r>
      <w:r w:rsidRPr="001937D7">
        <w:rPr>
          <w:rFonts w:ascii="標楷體" w:eastAsia="標楷體" w:hAnsi="標楷體" w:hint="eastAsia"/>
          <w:color w:val="000000"/>
          <w:lang w:eastAsia="zh-TW"/>
        </w:rPr>
        <w:t>)</w:t>
      </w:r>
      <w:r w:rsidRPr="00203F26">
        <w:rPr>
          <w:rFonts w:ascii="標楷體" w:eastAsia="標楷體"/>
          <w:b/>
          <w:bCs/>
          <w:color w:val="000000"/>
          <w:lang w:eastAsia="zh-TW"/>
        </w:rPr>
        <w:t xml:space="preserve"> </w:t>
      </w:r>
      <w:r>
        <w:rPr>
          <w:rFonts w:ascii="標楷體" w:eastAsia="標楷體"/>
          <w:b/>
          <w:bCs/>
          <w:color w:val="000000"/>
          <w:lang w:eastAsia="zh-TW"/>
        </w:rPr>
        <w:t>5</w:t>
      </w:r>
      <w:r w:rsidRPr="00B56E77">
        <w:rPr>
          <w:rFonts w:ascii="標楷體" w:eastAsia="標楷體" w:hint="eastAsia"/>
          <w:b/>
          <w:bCs/>
          <w:color w:val="000000"/>
          <w:lang w:eastAsia="zh-TW"/>
        </w:rPr>
        <w:t>月</w:t>
      </w:r>
      <w:r>
        <w:rPr>
          <w:rFonts w:ascii="標楷體" w:eastAsia="標楷體" w:hint="eastAsia"/>
          <w:b/>
          <w:bCs/>
          <w:color w:val="000000"/>
          <w:lang w:eastAsia="zh-TW"/>
        </w:rPr>
        <w:t>3</w:t>
      </w:r>
      <w:r w:rsidRPr="00B56E77">
        <w:rPr>
          <w:rFonts w:ascii="標楷體" w:eastAsia="標楷體" w:hint="eastAsia"/>
          <w:b/>
          <w:bCs/>
          <w:color w:val="000000"/>
          <w:lang w:eastAsia="zh-TW"/>
        </w:rPr>
        <w:t>日（星期</w:t>
      </w:r>
      <w:r>
        <w:rPr>
          <w:rFonts w:ascii="標楷體" w:eastAsia="標楷體" w:hint="eastAsia"/>
          <w:b/>
          <w:bCs/>
          <w:color w:val="000000"/>
          <w:lang w:eastAsia="zh-TW"/>
        </w:rPr>
        <w:t>五</w:t>
      </w:r>
      <w:r w:rsidRPr="00B56E77">
        <w:rPr>
          <w:rFonts w:ascii="標楷體" w:eastAsia="標楷體" w:hint="eastAsia"/>
          <w:b/>
          <w:bCs/>
          <w:color w:val="000000"/>
          <w:lang w:eastAsia="zh-TW"/>
        </w:rPr>
        <w:t>）</w:t>
      </w:r>
      <w:r w:rsidRPr="00B56E77">
        <w:rPr>
          <w:rFonts w:ascii="標楷體" w:eastAsia="標楷體" w:hAnsi="標楷體" w:hint="eastAsia"/>
          <w:color w:val="000000"/>
          <w:lang w:eastAsia="zh-TW"/>
        </w:rPr>
        <w:t>下午四時前</w:t>
      </w:r>
      <w:r>
        <w:rPr>
          <w:rFonts w:ascii="標楷體" w:eastAsia="標楷體" w:hAnsi="標楷體" w:hint="eastAsia"/>
          <w:color w:val="000000"/>
          <w:lang w:eastAsia="zh-TW"/>
        </w:rPr>
        <w:t>，</w:t>
      </w:r>
      <w:r w:rsidRPr="001937D7">
        <w:rPr>
          <w:rFonts w:ascii="標楷體" w:eastAsia="標楷體" w:hAnsi="標楷體"/>
          <w:color w:val="000000"/>
          <w:lang w:eastAsia="zh-TW"/>
        </w:rPr>
        <w:br/>
      </w:r>
      <w:hyperlink r:id="rId7" w:history="1">
        <w:r w:rsidRPr="001937D7">
          <w:rPr>
            <w:rStyle w:val="a5"/>
            <w:rFonts w:eastAsia="標楷體"/>
            <w:lang w:eastAsia="zh-TW"/>
          </w:rPr>
          <w:t>e-mail</w:t>
        </w:r>
        <w:r w:rsidRPr="001937D7">
          <w:rPr>
            <w:rStyle w:val="a5"/>
            <w:rFonts w:eastAsia="標楷體"/>
            <w:lang w:eastAsia="zh-TW"/>
          </w:rPr>
          <w:t>至</w:t>
        </w:r>
        <w:r w:rsidRPr="001937D7">
          <w:rPr>
            <w:rStyle w:val="a5"/>
            <w:rFonts w:eastAsia="標楷體"/>
            <w:lang w:eastAsia="zh-TW"/>
          </w:rPr>
          <w:t>tyc104@gm.jhjhs.tyc.edu.tw</w:t>
        </w:r>
      </w:hyperlink>
      <w:r>
        <w:rPr>
          <w:rFonts w:ascii="標楷體" w:eastAsia="標楷體" w:hAnsi="標楷體" w:hint="eastAsia"/>
          <w:color w:val="000000"/>
          <w:lang w:eastAsia="zh-TW"/>
        </w:rPr>
        <w:t>。恕不接受以傳真或郵寄方式報名</w:t>
      </w:r>
      <w:r w:rsidRPr="001937D7">
        <w:rPr>
          <w:rFonts w:ascii="標楷體" w:eastAsia="標楷體" w:hAnsi="標楷體" w:hint="eastAsia"/>
          <w:color w:val="000000"/>
          <w:lang w:eastAsia="zh-TW"/>
        </w:rPr>
        <w:t>。</w:t>
      </w:r>
      <w:r w:rsidRPr="001937D7">
        <w:rPr>
          <w:rFonts w:ascii="標楷體" w:eastAsia="標楷體" w:hAnsi="標楷體"/>
          <w:color w:val="000000"/>
          <w:lang w:eastAsia="zh-TW"/>
        </w:rPr>
        <w:br/>
      </w:r>
      <w:r w:rsidRPr="001937D7">
        <w:rPr>
          <w:rFonts w:ascii="標楷體" w:eastAsia="標楷體" w:hAnsi="標楷體" w:hint="eastAsia"/>
          <w:color w:val="000000"/>
          <w:lang w:eastAsia="zh-TW"/>
        </w:rPr>
        <w:t>※</w:t>
      </w:r>
      <w:r w:rsidRPr="001937D7">
        <w:rPr>
          <w:rFonts w:ascii="標楷體" w:eastAsia="標楷體" w:hAnsi="標楷體" w:hint="eastAsia"/>
          <w:color w:val="000000"/>
          <w:u w:val="single"/>
          <w:lang w:eastAsia="zh-TW"/>
        </w:rPr>
        <w:t>報名表寄件檔名格式：（參賽校名）（聯絡人姓名）報名表.（副檔名）。</w:t>
      </w:r>
      <w:r w:rsidRPr="001937D7">
        <w:rPr>
          <w:rFonts w:ascii="標楷體" w:eastAsia="標楷體" w:hAnsi="標楷體" w:hint="eastAsia"/>
          <w:color w:val="000000"/>
          <w:u w:val="single"/>
        </w:rPr>
        <w:t>（如：</w:t>
      </w:r>
      <w:r>
        <w:rPr>
          <w:rFonts w:ascii="標楷體" w:eastAsia="標楷體" w:hAnsi="標楷體" w:hint="eastAsia"/>
          <w:color w:val="000000"/>
          <w:u w:val="single"/>
        </w:rPr>
        <w:t>大坡國中</w:t>
      </w:r>
      <w:r w:rsidRPr="001937D7">
        <w:rPr>
          <w:rFonts w:ascii="標楷體" w:eastAsia="標楷體" w:hAnsi="標楷體" w:hint="eastAsia"/>
          <w:color w:val="000000"/>
          <w:u w:val="single"/>
        </w:rPr>
        <w:t>王大</w:t>
      </w:r>
      <w:r w:rsidRPr="001937D7">
        <w:rPr>
          <w:rFonts w:ascii="標楷體" w:eastAsia="標楷體" w:hAnsi="標楷體" w:hint="eastAsia"/>
          <w:color w:val="000000"/>
          <w:u w:val="single"/>
        </w:rPr>
        <w:lastRenderedPageBreak/>
        <w:t>明報名表.doc）</w:t>
      </w:r>
    </w:p>
    <w:p w:rsidR="004E6E33" w:rsidRDefault="004E6E33" w:rsidP="004E6E33">
      <w:pPr>
        <w:widowControl w:val="0"/>
        <w:numPr>
          <w:ilvl w:val="1"/>
          <w:numId w:val="5"/>
        </w:numPr>
        <w:spacing w:after="0" w:line="400" w:lineRule="exact"/>
        <w:ind w:left="1276" w:hanging="256"/>
        <w:jc w:val="both"/>
        <w:rPr>
          <w:rFonts w:ascii="Century Gothic" w:eastAsia="標楷體" w:hAnsi="標楷體"/>
          <w:color w:val="000000"/>
        </w:rPr>
      </w:pPr>
      <w:r w:rsidRPr="001B17A8">
        <w:rPr>
          <w:rFonts w:ascii="Century Gothic" w:eastAsia="標楷體" w:hAnsi="標楷體" w:hint="eastAsia"/>
          <w:b/>
          <w:color w:val="000000"/>
          <w:bdr w:val="single" w:sz="4" w:space="0" w:color="auto"/>
        </w:rPr>
        <w:t>繳件資料</w:t>
      </w:r>
      <w:r w:rsidRPr="001937D7">
        <w:rPr>
          <w:rFonts w:ascii="Century Gothic" w:eastAsia="標楷體" w:hAnsi="標楷體" w:hint="eastAsia"/>
          <w:color w:val="000000"/>
        </w:rPr>
        <w:t>：</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rPr>
      </w:pPr>
      <w:r w:rsidRPr="001937D7">
        <w:rPr>
          <w:rFonts w:ascii="Century Gothic" w:eastAsia="標楷體" w:hAnsi="標楷體" w:hint="eastAsia"/>
          <w:color w:val="000000"/>
          <w:lang w:eastAsia="zh-TW"/>
        </w:rPr>
        <w:t>參賽試題（請以學校試卷原貌呈現，以了解版面配置。</w:t>
      </w:r>
      <w:r w:rsidRPr="001937D7">
        <w:rPr>
          <w:rFonts w:ascii="Century Gothic" w:eastAsia="標楷體" w:hAnsi="標楷體" w:hint="eastAsia"/>
          <w:color w:val="000000"/>
        </w:rPr>
        <w:t>）</w:t>
      </w:r>
      <w:r w:rsidRPr="001937D7">
        <w:rPr>
          <w:rFonts w:ascii="Century Gothic" w:eastAsia="標楷體" w:hAnsi="標楷體" w:hint="eastAsia"/>
          <w:color w:val="000000"/>
        </w:rPr>
        <w:t xml:space="preserve"> </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1937D7">
        <w:rPr>
          <w:rFonts w:ascii="Century Gothic" w:eastAsia="標楷體" w:hAnsi="標楷體" w:hint="eastAsia"/>
          <w:color w:val="000000"/>
          <w:lang w:eastAsia="zh-TW"/>
        </w:rPr>
        <w:t>命題分析表</w:t>
      </w:r>
      <w:r w:rsidRPr="001937D7">
        <w:rPr>
          <w:rFonts w:ascii="Century Gothic" w:eastAsia="標楷體" w:hAnsi="標楷體" w:hint="eastAsia"/>
          <w:color w:val="000000"/>
          <w:lang w:eastAsia="zh-TW"/>
        </w:rPr>
        <w:t>(</w:t>
      </w:r>
      <w:r>
        <w:rPr>
          <w:rFonts w:ascii="Century Gothic" w:eastAsia="標楷體" w:hAnsi="標楷體" w:hint="eastAsia"/>
          <w:color w:val="000000"/>
          <w:lang w:eastAsia="zh-TW"/>
        </w:rPr>
        <w:t>附件二</w:t>
      </w:r>
      <w:r w:rsidRPr="001937D7">
        <w:rPr>
          <w:rFonts w:ascii="Century Gothic" w:eastAsia="標楷體" w:hAnsi="標楷體" w:hint="eastAsia"/>
          <w:color w:val="000000"/>
          <w:lang w:eastAsia="zh-TW"/>
        </w:rPr>
        <w:t>)</w:t>
      </w:r>
      <w:r w:rsidRPr="001937D7">
        <w:rPr>
          <w:rFonts w:ascii="Century Gothic" w:eastAsia="標楷體" w:hAnsi="標楷體" w:hint="eastAsia"/>
          <w:color w:val="000000"/>
          <w:lang w:eastAsia="zh-TW"/>
        </w:rPr>
        <w:t>，請</w:t>
      </w:r>
      <w:r w:rsidRPr="007D2AA4">
        <w:rPr>
          <w:rFonts w:ascii="Century Gothic" w:eastAsia="標楷體" w:hAnsi="標楷體" w:hint="eastAsia"/>
          <w:color w:val="000000"/>
          <w:u w:val="wave"/>
          <w:lang w:eastAsia="zh-TW"/>
        </w:rPr>
        <w:t>一題一頁</w:t>
      </w:r>
      <w:r w:rsidRPr="001937D7">
        <w:rPr>
          <w:rFonts w:ascii="Century Gothic" w:eastAsia="標楷體" w:hAnsi="標楷體" w:hint="eastAsia"/>
          <w:color w:val="000000"/>
          <w:lang w:eastAsia="zh-TW"/>
        </w:rPr>
        <w:t>繕打。</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1937D7">
        <w:rPr>
          <w:rFonts w:ascii="Century Gothic" w:eastAsia="標楷體" w:hAnsi="標楷體" w:hint="eastAsia"/>
          <w:color w:val="000000"/>
          <w:lang w:eastAsia="zh-TW"/>
        </w:rPr>
        <w:t>授權同意書（如附件</w:t>
      </w:r>
      <w:r>
        <w:rPr>
          <w:rFonts w:ascii="Century Gothic" w:eastAsia="標楷體" w:hAnsi="標楷體" w:hint="eastAsia"/>
          <w:color w:val="000000"/>
          <w:lang w:eastAsia="zh-TW"/>
        </w:rPr>
        <w:t>三</w:t>
      </w:r>
      <w:r w:rsidRPr="001937D7">
        <w:rPr>
          <w:rFonts w:ascii="Century Gothic" w:eastAsia="標楷體" w:hAnsi="標楷體" w:hint="eastAsia"/>
          <w:color w:val="000000"/>
          <w:lang w:eastAsia="zh-TW"/>
        </w:rPr>
        <w:t>）</w:t>
      </w:r>
    </w:p>
    <w:p w:rsidR="004E6E33" w:rsidRPr="001937D7"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Pr>
          <w:rFonts w:ascii="Century Gothic" w:eastAsia="標楷體" w:hAnsi="標楷體" w:hint="eastAsia"/>
          <w:color w:val="000000"/>
          <w:lang w:eastAsia="zh-TW"/>
        </w:rPr>
        <w:t>上列各項，請檢附</w:t>
      </w:r>
      <w:r w:rsidRPr="007D2AA4">
        <w:rPr>
          <w:rFonts w:ascii="Century Gothic" w:eastAsia="標楷體" w:hAnsi="標楷體" w:hint="eastAsia"/>
          <w:b/>
          <w:color w:val="000000"/>
          <w:bdr w:val="single" w:sz="4" w:space="0" w:color="auto"/>
          <w:lang w:eastAsia="zh-TW"/>
        </w:rPr>
        <w:t>書面一式三份</w:t>
      </w:r>
      <w:r>
        <w:rPr>
          <w:rFonts w:ascii="Century Gothic" w:eastAsia="標楷體" w:hAnsi="標楷體" w:hint="eastAsia"/>
          <w:color w:val="000000"/>
          <w:lang w:eastAsia="zh-TW"/>
        </w:rPr>
        <w:t>，及</w:t>
      </w:r>
      <w:r w:rsidRPr="001937D7">
        <w:rPr>
          <w:rFonts w:ascii="Century Gothic" w:eastAsia="標楷體" w:hAnsi="標楷體" w:hint="eastAsia"/>
          <w:color w:val="000000"/>
          <w:lang w:eastAsia="zh-TW"/>
        </w:rPr>
        <w:t>內含試卷檔、命題分析表</w:t>
      </w:r>
      <w:r>
        <w:rPr>
          <w:rFonts w:ascii="Century Gothic" w:eastAsia="標楷體" w:hAnsi="標楷體" w:hint="eastAsia"/>
          <w:color w:val="000000"/>
          <w:lang w:eastAsia="zh-TW"/>
        </w:rPr>
        <w:t>之</w:t>
      </w:r>
      <w:r w:rsidRPr="001937D7">
        <w:rPr>
          <w:rFonts w:ascii="Century Gothic" w:eastAsia="標楷體" w:hAnsi="標楷體" w:hint="eastAsia"/>
          <w:color w:val="000000"/>
          <w:lang w:eastAsia="zh-TW"/>
        </w:rPr>
        <w:t>電子檔</w:t>
      </w:r>
      <w:r w:rsidRPr="001937D7">
        <w:rPr>
          <w:rFonts w:ascii="Century Gothic" w:eastAsia="標楷體" w:hAnsi="標楷體" w:hint="eastAsia"/>
          <w:color w:val="000000"/>
          <w:lang w:eastAsia="zh-TW"/>
        </w:rPr>
        <w:t>(</w:t>
      </w:r>
      <w:r w:rsidRPr="001937D7">
        <w:rPr>
          <w:rFonts w:ascii="Century Gothic" w:eastAsia="標楷體" w:hAnsi="標楷體" w:hint="eastAsia"/>
          <w:color w:val="000000"/>
          <w:lang w:eastAsia="zh-TW"/>
        </w:rPr>
        <w:t>以</w:t>
      </w:r>
      <w:r w:rsidRPr="001937D7">
        <w:rPr>
          <w:rFonts w:ascii="Century Gothic" w:eastAsia="標楷體" w:hAnsi="標楷體" w:hint="eastAsia"/>
          <w:color w:val="000000"/>
          <w:lang w:eastAsia="zh-TW"/>
        </w:rPr>
        <w:t>Word</w:t>
      </w:r>
      <w:r w:rsidRPr="001937D7">
        <w:rPr>
          <w:rFonts w:ascii="Century Gothic" w:eastAsia="標楷體" w:hAnsi="標楷體" w:hint="eastAsia"/>
          <w:color w:val="000000"/>
          <w:lang w:eastAsia="zh-TW"/>
        </w:rPr>
        <w:t>排版、勿以圖檔方式呈現否則將不予計分</w:t>
      </w:r>
      <w:r w:rsidRPr="001937D7">
        <w:rPr>
          <w:rFonts w:ascii="Century Gothic" w:eastAsia="標楷體" w:hAnsi="標楷體" w:hint="eastAsia"/>
          <w:color w:val="000000"/>
          <w:lang w:eastAsia="zh-TW"/>
        </w:rPr>
        <w:t>)</w:t>
      </w:r>
      <w:r>
        <w:rPr>
          <w:rFonts w:ascii="Century Gothic" w:eastAsia="標楷體" w:hAnsi="標楷體" w:hint="eastAsia"/>
          <w:color w:val="000000"/>
          <w:lang w:eastAsia="zh-TW"/>
        </w:rPr>
        <w:t>光碟一</w:t>
      </w:r>
      <w:r w:rsidRPr="001937D7">
        <w:rPr>
          <w:rFonts w:ascii="Century Gothic" w:eastAsia="標楷體" w:hAnsi="標楷體" w:hint="eastAsia"/>
          <w:color w:val="000000"/>
          <w:lang w:eastAsia="zh-TW"/>
        </w:rPr>
        <w:t>份。</w:t>
      </w:r>
    </w:p>
    <w:p w:rsidR="004E6E33" w:rsidRPr="001937D7" w:rsidRDefault="004E6E33" w:rsidP="004E6E33">
      <w:pPr>
        <w:spacing w:line="400" w:lineRule="exact"/>
        <w:ind w:left="1560"/>
        <w:jc w:val="both"/>
        <w:rPr>
          <w:rFonts w:ascii="Century Gothic" w:eastAsia="標楷體" w:hAnsi="標楷體"/>
          <w:color w:val="000000"/>
          <w:u w:val="single"/>
          <w:lang w:eastAsia="zh-TW"/>
        </w:rPr>
      </w:pPr>
      <w:r w:rsidRPr="001937D7">
        <w:rPr>
          <w:rFonts w:ascii="Century Gothic" w:eastAsia="標楷體" w:hAnsi="標楷體" w:hint="eastAsia"/>
          <w:color w:val="000000"/>
          <w:u w:val="single"/>
          <w:lang w:eastAsia="zh-TW"/>
        </w:rPr>
        <w:t>※試題及命題分析表檔名格式：（參賽校名）（聯絡人姓名）命題競賽</w:t>
      </w:r>
      <w:r w:rsidRPr="001937D7">
        <w:rPr>
          <w:rFonts w:ascii="Century Gothic" w:eastAsia="標楷體" w:hAnsi="標楷體" w:hint="eastAsia"/>
          <w:color w:val="000000"/>
          <w:u w:val="single"/>
          <w:lang w:eastAsia="zh-TW"/>
        </w:rPr>
        <w:t>.(</w:t>
      </w:r>
      <w:r w:rsidRPr="001937D7">
        <w:rPr>
          <w:rFonts w:ascii="Century Gothic" w:eastAsia="標楷體" w:hAnsi="標楷體" w:hint="eastAsia"/>
          <w:color w:val="000000"/>
          <w:u w:val="single"/>
          <w:lang w:eastAsia="zh-TW"/>
        </w:rPr>
        <w:t>副檔名</w:t>
      </w:r>
      <w:r w:rsidRPr="001937D7">
        <w:rPr>
          <w:rFonts w:ascii="Century Gothic" w:eastAsia="標楷體" w:hAnsi="標楷體" w:hint="eastAsia"/>
          <w:color w:val="000000"/>
          <w:u w:val="single"/>
          <w:lang w:eastAsia="zh-TW"/>
        </w:rPr>
        <w:t>)</w:t>
      </w:r>
      <w:r w:rsidRPr="001937D7">
        <w:rPr>
          <w:rFonts w:ascii="Century Gothic" w:eastAsia="標楷體" w:hAnsi="標楷體" w:hint="eastAsia"/>
          <w:color w:val="000000"/>
          <w:u w:val="single"/>
          <w:lang w:eastAsia="zh-TW"/>
        </w:rPr>
        <w:t>。（如：</w:t>
      </w:r>
      <w:r>
        <w:rPr>
          <w:rFonts w:ascii="Century Gothic" w:eastAsia="標楷體" w:hAnsi="標楷體" w:hint="eastAsia"/>
          <w:color w:val="000000"/>
          <w:u w:val="single"/>
          <w:lang w:eastAsia="zh-TW"/>
        </w:rPr>
        <w:t>大坡國中</w:t>
      </w:r>
      <w:r w:rsidRPr="001937D7">
        <w:rPr>
          <w:rFonts w:ascii="Century Gothic" w:eastAsia="標楷體" w:hAnsi="標楷體" w:hint="eastAsia"/>
          <w:color w:val="000000"/>
          <w:u w:val="single"/>
          <w:lang w:eastAsia="zh-TW"/>
        </w:rPr>
        <w:t>王大明命題競賽</w:t>
      </w:r>
      <w:r w:rsidRPr="001937D7">
        <w:rPr>
          <w:rFonts w:ascii="Century Gothic" w:eastAsia="標楷體" w:hAnsi="標楷體" w:hint="eastAsia"/>
          <w:color w:val="000000"/>
          <w:u w:val="single"/>
          <w:lang w:eastAsia="zh-TW"/>
        </w:rPr>
        <w:t>.doc</w:t>
      </w:r>
      <w:r w:rsidRPr="001937D7">
        <w:rPr>
          <w:rFonts w:ascii="Century Gothic" w:eastAsia="標楷體" w:hAnsi="標楷體" w:hint="eastAsia"/>
          <w:color w:val="000000"/>
          <w:u w:val="single"/>
          <w:lang w:eastAsia="zh-TW"/>
        </w:rPr>
        <w:t>）</w:t>
      </w:r>
    </w:p>
    <w:p w:rsidR="004E6E33" w:rsidRDefault="004E6E33" w:rsidP="004E6E33">
      <w:pPr>
        <w:widowControl w:val="0"/>
        <w:numPr>
          <w:ilvl w:val="2"/>
          <w:numId w:val="5"/>
        </w:numPr>
        <w:spacing w:after="0" w:line="400" w:lineRule="exact"/>
        <w:ind w:left="1560" w:hanging="60"/>
        <w:jc w:val="both"/>
        <w:rPr>
          <w:rFonts w:ascii="Century Gothic" w:eastAsia="標楷體" w:hAnsi="標楷體"/>
          <w:b/>
          <w:color w:val="000000"/>
          <w:lang w:eastAsia="zh-TW"/>
        </w:rPr>
      </w:pPr>
      <w:r w:rsidRPr="001937D7">
        <w:rPr>
          <w:rFonts w:ascii="Century Gothic" w:eastAsia="標楷體" w:hAnsi="標楷體" w:hint="eastAsia"/>
          <w:b/>
          <w:color w:val="000000"/>
          <w:lang w:eastAsia="zh-TW"/>
        </w:rPr>
        <w:t>於</w:t>
      </w:r>
      <w:r w:rsidRPr="001937D7">
        <w:rPr>
          <w:rFonts w:ascii="Century Gothic" w:eastAsia="標楷體" w:hAnsi="標楷體" w:hint="eastAsia"/>
          <w:b/>
          <w:color w:val="000000"/>
          <w:lang w:eastAsia="zh-TW"/>
        </w:rPr>
        <w:t>5</w:t>
      </w:r>
      <w:r>
        <w:rPr>
          <w:rFonts w:ascii="Century Gothic" w:eastAsia="標楷體" w:hAnsi="標楷體" w:hint="eastAsia"/>
          <w:b/>
          <w:color w:val="000000"/>
          <w:lang w:eastAsia="zh-TW"/>
        </w:rPr>
        <w:t>月</w:t>
      </w:r>
      <w:r>
        <w:rPr>
          <w:rFonts w:ascii="Century Gothic" w:eastAsia="標楷體" w:hAnsi="標楷體" w:hint="eastAsia"/>
          <w:b/>
          <w:color w:val="000000"/>
          <w:lang w:eastAsia="zh-TW"/>
        </w:rPr>
        <w:t>24</w:t>
      </w:r>
      <w:r>
        <w:rPr>
          <w:rFonts w:ascii="Century Gothic" w:eastAsia="標楷體" w:hAnsi="標楷體" w:hint="eastAsia"/>
          <w:b/>
          <w:color w:val="000000"/>
          <w:lang w:eastAsia="zh-TW"/>
        </w:rPr>
        <w:t>日</w:t>
      </w:r>
      <w:r w:rsidRPr="001937D7">
        <w:rPr>
          <w:rFonts w:ascii="Century Gothic" w:eastAsia="標楷體" w:hAnsi="標楷體" w:hint="eastAsia"/>
          <w:b/>
          <w:color w:val="000000"/>
          <w:lang w:eastAsia="zh-TW"/>
        </w:rPr>
        <w:t>前送件親送或掛號</w:t>
      </w:r>
      <w:r>
        <w:rPr>
          <w:rFonts w:ascii="Century Gothic" w:eastAsia="標楷體" w:hAnsi="標楷體" w:hint="eastAsia"/>
          <w:b/>
          <w:color w:val="000000"/>
          <w:lang w:eastAsia="zh-TW"/>
        </w:rPr>
        <w:t>(</w:t>
      </w:r>
      <w:r w:rsidRPr="001937D7">
        <w:rPr>
          <w:rFonts w:ascii="Century Gothic" w:eastAsia="標楷體" w:hAnsi="標楷體" w:hint="eastAsia"/>
          <w:b/>
          <w:color w:val="000000"/>
          <w:lang w:eastAsia="zh-TW"/>
        </w:rPr>
        <w:t>郵戳為憑</w:t>
      </w:r>
      <w:r>
        <w:rPr>
          <w:rFonts w:ascii="Century Gothic" w:eastAsia="標楷體" w:hAnsi="標楷體" w:hint="eastAsia"/>
          <w:b/>
          <w:color w:val="000000"/>
          <w:lang w:eastAsia="zh-TW"/>
        </w:rPr>
        <w:t>)</w:t>
      </w:r>
      <w:r w:rsidRPr="001937D7">
        <w:rPr>
          <w:rFonts w:ascii="Century Gothic" w:eastAsia="標楷體" w:hAnsi="標楷體" w:hint="eastAsia"/>
          <w:b/>
          <w:color w:val="000000"/>
          <w:lang w:eastAsia="zh-TW"/>
        </w:rPr>
        <w:t>，寄至：</w:t>
      </w:r>
      <w:r w:rsidRPr="001937D7">
        <w:rPr>
          <w:rFonts w:ascii="Century Gothic" w:eastAsia="標楷體" w:hAnsi="標楷體"/>
          <w:b/>
          <w:color w:val="000000"/>
          <w:lang w:eastAsia="zh-TW"/>
        </w:rPr>
        <w:br/>
      </w:r>
      <w:r w:rsidRPr="001937D7">
        <w:rPr>
          <w:rFonts w:ascii="Century Gothic" w:eastAsia="標楷體" w:hAnsi="標楷體" w:hint="eastAsia"/>
          <w:b/>
          <w:color w:val="000000"/>
          <w:lang w:eastAsia="zh-TW"/>
        </w:rPr>
        <w:t>3</w:t>
      </w:r>
      <w:r w:rsidR="00276A4D">
        <w:rPr>
          <w:rFonts w:ascii="Century Gothic" w:eastAsia="標楷體" w:hAnsi="標楷體" w:hint="eastAsia"/>
          <w:b/>
          <w:color w:val="000000"/>
          <w:lang w:eastAsia="zh-TW"/>
        </w:rPr>
        <w:t>27</w:t>
      </w:r>
      <w:r w:rsidRPr="001937D7">
        <w:rPr>
          <w:rFonts w:ascii="Century Gothic" w:eastAsia="標楷體" w:hAnsi="標楷體" w:hint="eastAsia"/>
          <w:b/>
          <w:color w:val="000000"/>
          <w:lang w:eastAsia="zh-TW"/>
        </w:rPr>
        <w:t>桃園市</w:t>
      </w:r>
      <w:r w:rsidR="00276A4D">
        <w:rPr>
          <w:rFonts w:ascii="Century Gothic" w:eastAsia="標楷體" w:hAnsi="標楷體" w:hint="eastAsia"/>
          <w:b/>
          <w:color w:val="000000"/>
          <w:lang w:eastAsia="zh-TW"/>
        </w:rPr>
        <w:t>新屋</w:t>
      </w:r>
      <w:r w:rsidRPr="001937D7">
        <w:rPr>
          <w:rFonts w:ascii="Century Gothic" w:eastAsia="標楷體" w:hAnsi="標楷體" w:hint="eastAsia"/>
          <w:b/>
          <w:color w:val="000000"/>
          <w:lang w:eastAsia="zh-TW"/>
        </w:rPr>
        <w:t>區</w:t>
      </w:r>
      <w:r w:rsidR="00276A4D">
        <w:rPr>
          <w:rFonts w:ascii="Century Gothic" w:eastAsia="標楷體" w:hAnsi="標楷體" w:hint="eastAsia"/>
          <w:b/>
          <w:color w:val="000000"/>
          <w:lang w:eastAsia="zh-TW"/>
        </w:rPr>
        <w:t>民有二</w:t>
      </w:r>
      <w:r>
        <w:rPr>
          <w:rFonts w:ascii="Century Gothic" w:eastAsia="標楷體" w:hAnsi="標楷體" w:hint="eastAsia"/>
          <w:b/>
          <w:color w:val="000000"/>
          <w:lang w:eastAsia="zh-TW"/>
        </w:rPr>
        <w:t>路</w:t>
      </w:r>
      <w:r w:rsidR="00276A4D">
        <w:rPr>
          <w:rFonts w:ascii="Century Gothic" w:eastAsia="標楷體" w:hAnsi="標楷體" w:hint="eastAsia"/>
          <w:b/>
          <w:color w:val="000000"/>
          <w:lang w:eastAsia="zh-TW"/>
        </w:rPr>
        <w:t>二段</w:t>
      </w:r>
      <w:r w:rsidR="00276A4D">
        <w:rPr>
          <w:rFonts w:ascii="Century Gothic" w:eastAsia="標楷體" w:hAnsi="標楷體" w:hint="eastAsia"/>
          <w:b/>
          <w:color w:val="000000"/>
          <w:lang w:eastAsia="zh-TW"/>
        </w:rPr>
        <w:t>100</w:t>
      </w:r>
      <w:r>
        <w:rPr>
          <w:rFonts w:ascii="Century Gothic" w:eastAsia="標楷體" w:hAnsi="標楷體" w:hint="eastAsia"/>
          <w:b/>
          <w:color w:val="000000"/>
          <w:lang w:eastAsia="zh-TW"/>
        </w:rPr>
        <w:t>號</w:t>
      </w:r>
      <w:r w:rsidRPr="001937D7">
        <w:rPr>
          <w:rFonts w:ascii="Century Gothic" w:eastAsia="標楷體" w:hAnsi="標楷體" w:hint="eastAsia"/>
          <w:b/>
          <w:color w:val="000000"/>
          <w:lang w:eastAsia="zh-TW"/>
        </w:rPr>
        <w:t xml:space="preserve">  </w:t>
      </w:r>
      <w:r w:rsidR="00276A4D">
        <w:rPr>
          <w:rFonts w:ascii="Century Gothic" w:eastAsia="標楷體" w:hAnsi="標楷體" w:hint="eastAsia"/>
          <w:b/>
          <w:color w:val="000000"/>
          <w:lang w:eastAsia="zh-TW"/>
        </w:rPr>
        <w:t>李朝凱</w:t>
      </w:r>
      <w:r>
        <w:rPr>
          <w:rFonts w:ascii="Century Gothic" w:eastAsia="標楷體" w:hAnsi="標楷體" w:hint="eastAsia"/>
          <w:b/>
          <w:color w:val="000000"/>
          <w:lang w:eastAsia="zh-TW"/>
        </w:rPr>
        <w:t>老師</w:t>
      </w:r>
      <w:r w:rsidRPr="001937D7">
        <w:rPr>
          <w:rFonts w:ascii="Century Gothic" w:eastAsia="標楷體" w:hAnsi="標楷體" w:hint="eastAsia"/>
          <w:b/>
          <w:color w:val="000000"/>
          <w:lang w:eastAsia="zh-TW"/>
        </w:rPr>
        <w:t>收</w:t>
      </w:r>
    </w:p>
    <w:p w:rsidR="004E6E33" w:rsidRDefault="004E6E33" w:rsidP="004E6E33">
      <w:pPr>
        <w:widowControl w:val="0"/>
        <w:numPr>
          <w:ilvl w:val="1"/>
          <w:numId w:val="5"/>
        </w:numPr>
        <w:spacing w:after="0" w:line="400" w:lineRule="exact"/>
        <w:ind w:left="1276" w:hanging="256"/>
        <w:jc w:val="both"/>
        <w:rPr>
          <w:rFonts w:ascii="Century Gothic" w:eastAsia="標楷體" w:hAnsi="標楷體"/>
          <w:color w:val="000000"/>
        </w:rPr>
      </w:pPr>
      <w:r w:rsidRPr="001937D7">
        <w:rPr>
          <w:rFonts w:ascii="Century Gothic" w:eastAsia="標楷體" w:hAnsi="標楷體" w:hint="eastAsia"/>
          <w:color w:val="000000"/>
        </w:rPr>
        <w:t>評選方式：</w:t>
      </w:r>
    </w:p>
    <w:p w:rsidR="004E6E33"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Pr>
          <w:rFonts w:ascii="Century Gothic" w:eastAsia="標楷體" w:hAnsi="標楷體" w:hint="eastAsia"/>
          <w:color w:val="000000"/>
          <w:lang w:eastAsia="zh-TW"/>
        </w:rPr>
        <w:t>初選：</w:t>
      </w:r>
      <w:r w:rsidRPr="001937D7">
        <w:rPr>
          <w:rFonts w:ascii="Century Gothic" w:eastAsia="標楷體" w:hAnsi="標楷體" w:hint="eastAsia"/>
          <w:color w:val="000000"/>
          <w:lang w:eastAsia="zh-TW"/>
        </w:rPr>
        <w:t>由承辦單位內聘團員進行初審，預計錄取</w:t>
      </w:r>
      <w:r>
        <w:rPr>
          <w:rFonts w:ascii="Century Gothic" w:eastAsia="標楷體" w:hAnsi="標楷體" w:hint="eastAsia"/>
          <w:color w:val="000000"/>
          <w:lang w:eastAsia="zh-TW"/>
        </w:rPr>
        <w:t>前</w:t>
      </w:r>
      <w:r>
        <w:rPr>
          <w:rFonts w:ascii="Century Gothic" w:eastAsia="標楷體" w:hAnsi="標楷體" w:hint="eastAsia"/>
          <w:color w:val="000000"/>
          <w:lang w:eastAsia="zh-TW"/>
        </w:rPr>
        <w:t>20%(</w:t>
      </w:r>
      <w:r>
        <w:rPr>
          <w:rFonts w:ascii="Century Gothic" w:eastAsia="標楷體" w:hAnsi="標楷體" w:hint="eastAsia"/>
          <w:color w:val="000000"/>
          <w:lang w:eastAsia="zh-TW"/>
        </w:rPr>
        <w:t>約</w:t>
      </w:r>
      <w:r w:rsidRPr="001937D7">
        <w:rPr>
          <w:rFonts w:ascii="Century Gothic" w:eastAsia="標楷體" w:hAnsi="標楷體" w:hint="eastAsia"/>
          <w:color w:val="000000"/>
          <w:lang w:eastAsia="zh-TW"/>
        </w:rPr>
        <w:t>15~20</w:t>
      </w:r>
      <w:r w:rsidRPr="001937D7">
        <w:rPr>
          <w:rFonts w:ascii="Century Gothic" w:eastAsia="標楷體" w:hAnsi="標楷體" w:hint="eastAsia"/>
          <w:color w:val="000000"/>
          <w:lang w:eastAsia="zh-TW"/>
        </w:rPr>
        <w:t>名</w:t>
      </w:r>
      <w:r>
        <w:rPr>
          <w:rFonts w:ascii="Century Gothic" w:eastAsia="標楷體" w:hAnsi="標楷體" w:hint="eastAsia"/>
          <w:color w:val="000000"/>
          <w:lang w:eastAsia="zh-TW"/>
        </w:rPr>
        <w:t>)</w:t>
      </w:r>
      <w:r w:rsidRPr="001937D7">
        <w:rPr>
          <w:rFonts w:ascii="Century Gothic" w:eastAsia="標楷體" w:hAnsi="標楷體" w:hint="eastAsia"/>
          <w:color w:val="000000"/>
          <w:lang w:eastAsia="zh-TW"/>
        </w:rPr>
        <w:t>進入複審</w:t>
      </w:r>
      <w:r>
        <w:rPr>
          <w:rFonts w:ascii="Century Gothic" w:eastAsia="標楷體" w:hAnsi="標楷體" w:hint="eastAsia"/>
          <w:color w:val="000000"/>
          <w:lang w:eastAsia="zh-TW"/>
        </w:rPr>
        <w:t>。</w:t>
      </w:r>
    </w:p>
    <w:p w:rsidR="004E6E33"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Pr>
          <w:rFonts w:ascii="Century Gothic" w:eastAsia="標楷體" w:hAnsi="標楷體" w:hint="eastAsia"/>
          <w:color w:val="000000"/>
          <w:lang w:eastAsia="zh-TW"/>
        </w:rPr>
        <w:t>複選：</w:t>
      </w:r>
      <w:r w:rsidRPr="001937D7">
        <w:rPr>
          <w:rFonts w:ascii="Century Gothic" w:eastAsia="標楷體" w:hAnsi="標楷體" w:hint="eastAsia"/>
          <w:color w:val="000000"/>
          <w:lang w:eastAsia="zh-TW"/>
        </w:rPr>
        <w:t>由承辦單位外聘參與會考試務教授進行審題。</w:t>
      </w:r>
    </w:p>
    <w:p w:rsidR="004E6E33" w:rsidRDefault="004E6E33" w:rsidP="004E6E33">
      <w:pPr>
        <w:widowControl w:val="0"/>
        <w:numPr>
          <w:ilvl w:val="2"/>
          <w:numId w:val="5"/>
        </w:numPr>
        <w:spacing w:afterLines="100" w:after="360" w:line="400" w:lineRule="exact"/>
        <w:ind w:left="1560" w:hanging="60"/>
        <w:jc w:val="both"/>
        <w:rPr>
          <w:rFonts w:ascii="Century Gothic" w:eastAsia="標楷體" w:hAnsi="標楷體"/>
          <w:color w:val="000000"/>
        </w:rPr>
      </w:pPr>
      <w:r w:rsidRPr="00A90406">
        <w:rPr>
          <w:rFonts w:ascii="Century Gothic" w:eastAsia="標楷體" w:hAnsi="標楷體" w:hint="eastAsia"/>
          <w:color w:val="000000"/>
        </w:rPr>
        <w:t>評審標準</w:t>
      </w:r>
      <w:r>
        <w:rPr>
          <w:rFonts w:ascii="Century Gothic" w:eastAsia="標楷體" w:hAnsi="標楷體" w:hint="eastAsia"/>
          <w:color w:val="000000"/>
        </w:rPr>
        <w:t>：</w:t>
      </w:r>
    </w:p>
    <w:tbl>
      <w:tblPr>
        <w:tblW w:w="9214"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2"/>
        <w:gridCol w:w="992"/>
      </w:tblGrid>
      <w:tr w:rsidR="004E6E33" w:rsidRPr="003F550F" w:rsidTr="005D0017">
        <w:tc>
          <w:tcPr>
            <w:tcW w:w="822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評分內容</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比重</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lang w:eastAsia="zh-TW"/>
              </w:rPr>
            </w:pPr>
            <w:r w:rsidRPr="003F550F">
              <w:rPr>
                <w:rFonts w:ascii="標楷體" w:eastAsia="標楷體" w:hAnsi="標楷體" w:hint="eastAsia"/>
                <w:color w:val="000000"/>
                <w:lang w:eastAsia="zh-TW"/>
              </w:rPr>
              <w:t>符合會考命題取材之一般性原則，並符合題幹、選項、評量目標之設計原則</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lang w:eastAsia="zh-TW"/>
              </w:rPr>
            </w:pPr>
            <w:r w:rsidRPr="003F550F">
              <w:rPr>
                <w:rFonts w:ascii="標楷體" w:eastAsia="標楷體" w:hAnsi="標楷體" w:hint="eastAsia"/>
                <w:color w:val="000000"/>
                <w:lang w:eastAsia="zh-TW"/>
              </w:rPr>
              <w:t>能切合十二年國民基本教育</w:t>
            </w:r>
            <w:r>
              <w:rPr>
                <w:rFonts w:ascii="標楷體" w:eastAsia="標楷體" w:hAnsi="標楷體" w:hint="eastAsia"/>
                <w:color w:val="000000"/>
                <w:lang w:eastAsia="zh-TW"/>
              </w:rPr>
              <w:t>素養導向的評量趨勢</w:t>
            </w:r>
            <w:r w:rsidRPr="003F550F">
              <w:rPr>
                <w:rFonts w:ascii="標楷體" w:eastAsia="標楷體" w:hAnsi="標楷體" w:hint="eastAsia"/>
                <w:color w:val="000000"/>
                <w:lang w:eastAsia="zh-TW"/>
              </w:rPr>
              <w:t>。</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lang w:eastAsia="zh-TW"/>
              </w:rPr>
            </w:pPr>
            <w:r w:rsidRPr="003F550F">
              <w:rPr>
                <w:rFonts w:ascii="標楷體" w:eastAsia="標楷體" w:hAnsi="標楷體" w:hint="eastAsia"/>
                <w:color w:val="000000"/>
                <w:lang w:eastAsia="zh-TW"/>
              </w:rPr>
              <w:t>能融入多元評量精神，展現多元評量之意涵。</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r w:rsidR="004E6E33" w:rsidRPr="003F550F" w:rsidTr="005D0017">
        <w:tc>
          <w:tcPr>
            <w:tcW w:w="8222" w:type="dxa"/>
            <w:shd w:val="clear" w:color="auto" w:fill="auto"/>
          </w:tcPr>
          <w:p w:rsidR="004E6E33" w:rsidRPr="003F550F" w:rsidRDefault="004E6E33" w:rsidP="005D0017">
            <w:pPr>
              <w:spacing w:line="400" w:lineRule="exact"/>
              <w:jc w:val="both"/>
              <w:rPr>
                <w:rFonts w:ascii="Century Gothic" w:eastAsia="標楷體" w:hAnsi="標楷體"/>
                <w:color w:val="000000"/>
              </w:rPr>
            </w:pPr>
            <w:r w:rsidRPr="003F550F">
              <w:rPr>
                <w:rFonts w:ascii="標楷體" w:eastAsia="標楷體" w:hAnsi="標楷體" w:hint="eastAsia"/>
                <w:color w:val="000000"/>
              </w:rPr>
              <w:t>試題內容具創意性。</w:t>
            </w:r>
          </w:p>
        </w:tc>
        <w:tc>
          <w:tcPr>
            <w:tcW w:w="992" w:type="dxa"/>
            <w:shd w:val="clear" w:color="auto" w:fill="auto"/>
            <w:vAlign w:val="center"/>
          </w:tcPr>
          <w:p w:rsidR="004E6E33" w:rsidRPr="003F550F" w:rsidRDefault="004E6E33" w:rsidP="005D0017">
            <w:pPr>
              <w:spacing w:line="400" w:lineRule="exact"/>
              <w:jc w:val="center"/>
              <w:rPr>
                <w:rFonts w:ascii="Century Gothic" w:eastAsia="標楷體" w:hAnsi="標楷體"/>
                <w:color w:val="000000"/>
              </w:rPr>
            </w:pPr>
            <w:r w:rsidRPr="003F550F">
              <w:rPr>
                <w:rFonts w:ascii="Century Gothic" w:eastAsia="標楷體" w:hAnsi="標楷體" w:hint="eastAsia"/>
                <w:color w:val="000000"/>
              </w:rPr>
              <w:t>25%</w:t>
            </w:r>
          </w:p>
        </w:tc>
      </w:tr>
    </w:tbl>
    <w:p w:rsidR="004E6E33" w:rsidRPr="00A90406" w:rsidRDefault="004E6E33" w:rsidP="004E6E33">
      <w:pPr>
        <w:widowControl w:val="0"/>
        <w:numPr>
          <w:ilvl w:val="1"/>
          <w:numId w:val="5"/>
        </w:numPr>
        <w:spacing w:beforeLines="100" w:before="360" w:after="0" w:line="400" w:lineRule="exact"/>
        <w:ind w:left="1276" w:hanging="255"/>
        <w:jc w:val="both"/>
        <w:rPr>
          <w:rFonts w:ascii="Century Gothic" w:eastAsia="標楷體" w:hAnsi="標楷體"/>
          <w:color w:val="000000"/>
        </w:rPr>
      </w:pPr>
      <w:r w:rsidRPr="00A90406">
        <w:rPr>
          <w:rFonts w:ascii="Century Gothic" w:eastAsia="標楷體" w:hAnsi="標楷體" w:hint="eastAsia"/>
          <w:color w:val="000000"/>
        </w:rPr>
        <w:t>注意事項：</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請全市各國中至少一至二組試卷參賽，每組參賽人數最多三人，且試題不得重覆。</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每件</w:t>
      </w:r>
      <w:r>
        <w:rPr>
          <w:rFonts w:ascii="Century Gothic" w:eastAsia="標楷體" w:hAnsi="標楷體" w:hint="eastAsia"/>
          <w:color w:val="000000"/>
          <w:lang w:eastAsia="zh-TW"/>
        </w:rPr>
        <w:t>參賽作品</w:t>
      </w:r>
      <w:r w:rsidRPr="00A90406">
        <w:rPr>
          <w:rFonts w:ascii="Century Gothic" w:eastAsia="標楷體" w:hAnsi="標楷體" w:hint="eastAsia"/>
          <w:color w:val="000000"/>
          <w:lang w:eastAsia="zh-TW"/>
        </w:rPr>
        <w:t>請於「數與量」、「代數」、</w:t>
      </w:r>
      <w:r>
        <w:rPr>
          <w:rFonts w:ascii="Century Gothic" w:eastAsia="標楷體" w:hAnsi="標楷體" w:hint="eastAsia"/>
          <w:color w:val="000000"/>
          <w:lang w:eastAsia="zh-TW"/>
        </w:rPr>
        <w:t>「幾何」、「統計與機率」四大主題</w:t>
      </w:r>
      <w:r w:rsidRPr="00A90406">
        <w:rPr>
          <w:rFonts w:ascii="Century Gothic" w:eastAsia="標楷體" w:hAnsi="標楷體" w:hint="eastAsia"/>
          <w:color w:val="000000"/>
          <w:lang w:eastAsia="zh-TW"/>
        </w:rPr>
        <w:t>中至少各出</w:t>
      </w:r>
      <w:r w:rsidRPr="00A90406">
        <w:rPr>
          <w:rFonts w:ascii="Century Gothic" w:eastAsia="標楷體" w:hAnsi="標楷體" w:hint="eastAsia"/>
          <w:color w:val="000000"/>
          <w:lang w:eastAsia="zh-TW"/>
        </w:rPr>
        <w:t>2</w:t>
      </w:r>
      <w:r>
        <w:rPr>
          <w:rFonts w:ascii="Century Gothic" w:eastAsia="標楷體" w:hAnsi="標楷體" w:hint="eastAsia"/>
          <w:color w:val="000000"/>
          <w:lang w:eastAsia="zh-TW"/>
        </w:rPr>
        <w:t>題，至多一主題</w:t>
      </w:r>
      <w:r w:rsidRPr="00A90406">
        <w:rPr>
          <w:rFonts w:ascii="Century Gothic" w:eastAsia="標楷體" w:hAnsi="標楷體" w:hint="eastAsia"/>
          <w:color w:val="000000"/>
          <w:lang w:eastAsia="zh-TW"/>
        </w:rPr>
        <w:t>不得超過</w:t>
      </w:r>
      <w:r w:rsidRPr="00A90406">
        <w:rPr>
          <w:rFonts w:ascii="Century Gothic" w:eastAsia="標楷體" w:hAnsi="標楷體" w:hint="eastAsia"/>
          <w:color w:val="000000"/>
          <w:lang w:eastAsia="zh-TW"/>
        </w:rPr>
        <w:t>4</w:t>
      </w:r>
      <w:r w:rsidRPr="00A90406">
        <w:rPr>
          <w:rFonts w:ascii="Century Gothic" w:eastAsia="標楷體" w:hAnsi="標楷體" w:hint="eastAsia"/>
          <w:color w:val="000000"/>
          <w:lang w:eastAsia="zh-TW"/>
        </w:rPr>
        <w:t>題。</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每組試題數</w:t>
      </w:r>
      <w:r w:rsidRPr="00A90406">
        <w:rPr>
          <w:rFonts w:ascii="Century Gothic" w:eastAsia="標楷體" w:hAnsi="標楷體" w:hint="eastAsia"/>
          <w:color w:val="000000"/>
          <w:lang w:eastAsia="zh-TW"/>
        </w:rPr>
        <w:t>12</w:t>
      </w:r>
      <w:r w:rsidRPr="00A90406">
        <w:rPr>
          <w:rFonts w:ascii="Century Gothic" w:eastAsia="標楷體" w:hAnsi="標楷體" w:hint="eastAsia"/>
          <w:color w:val="000000"/>
          <w:lang w:eastAsia="zh-TW"/>
        </w:rPr>
        <w:t>題</w:t>
      </w:r>
      <w:r w:rsidRPr="00A90406">
        <w:rPr>
          <w:rFonts w:ascii="Century Gothic" w:eastAsia="標楷體" w:hAnsi="標楷體" w:hint="eastAsia"/>
          <w:color w:val="000000"/>
          <w:lang w:eastAsia="zh-TW"/>
        </w:rPr>
        <w:t>(10</w:t>
      </w:r>
      <w:r w:rsidRPr="00A90406">
        <w:rPr>
          <w:rFonts w:ascii="Century Gothic" w:eastAsia="標楷體" w:hAnsi="標楷體" w:hint="eastAsia"/>
          <w:color w:val="000000"/>
          <w:lang w:eastAsia="zh-TW"/>
        </w:rPr>
        <w:t>題選擇題、</w:t>
      </w:r>
      <w:r w:rsidRPr="00A90406">
        <w:rPr>
          <w:rFonts w:ascii="Century Gothic" w:eastAsia="標楷體" w:hAnsi="標楷體" w:hint="eastAsia"/>
          <w:color w:val="000000"/>
          <w:lang w:eastAsia="zh-TW"/>
        </w:rPr>
        <w:t>2</w:t>
      </w:r>
      <w:r w:rsidRPr="00A90406">
        <w:rPr>
          <w:rFonts w:ascii="Century Gothic" w:eastAsia="標楷體" w:hAnsi="標楷體" w:hint="eastAsia"/>
          <w:color w:val="000000"/>
          <w:lang w:eastAsia="zh-TW"/>
        </w:rPr>
        <w:t>題非選擇題</w:t>
      </w:r>
      <w:r w:rsidRPr="00A90406">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w:t>
      </w:r>
    </w:p>
    <w:p w:rsidR="004E6E33" w:rsidRPr="00A90406" w:rsidRDefault="004E6E33" w:rsidP="004E6E33">
      <w:pPr>
        <w:widowControl w:val="0"/>
        <w:numPr>
          <w:ilvl w:val="0"/>
          <w:numId w:val="7"/>
        </w:numPr>
        <w:spacing w:after="0" w:line="400" w:lineRule="exact"/>
        <w:jc w:val="both"/>
        <w:rPr>
          <w:rFonts w:ascii="Century Gothic" w:eastAsia="標楷體" w:hAnsi="標楷體"/>
          <w:color w:val="000000"/>
          <w:lang w:eastAsia="zh-TW"/>
        </w:rPr>
      </w:pPr>
      <w:r w:rsidRPr="00A90406">
        <w:rPr>
          <w:rFonts w:ascii="Century Gothic" w:eastAsia="標楷體" w:hAnsi="標楷體" w:hint="eastAsia"/>
          <w:color w:val="000000"/>
          <w:lang w:eastAsia="zh-TW"/>
        </w:rPr>
        <w:t>10</w:t>
      </w:r>
      <w:r>
        <w:rPr>
          <w:rFonts w:ascii="Century Gothic" w:eastAsia="標楷體" w:hAnsi="標楷體" w:hint="eastAsia"/>
          <w:color w:val="000000"/>
          <w:lang w:eastAsia="zh-TW"/>
        </w:rPr>
        <w:t>題仿會考之四選一選擇題。</w:t>
      </w:r>
    </w:p>
    <w:p w:rsidR="004E6E33" w:rsidRPr="00A90406" w:rsidRDefault="004E6E33" w:rsidP="004E6E33">
      <w:pPr>
        <w:widowControl w:val="0"/>
        <w:numPr>
          <w:ilvl w:val="0"/>
          <w:numId w:val="7"/>
        </w:numPr>
        <w:spacing w:after="0" w:line="400" w:lineRule="exact"/>
        <w:jc w:val="both"/>
        <w:rPr>
          <w:rFonts w:ascii="Century Gothic" w:eastAsia="標楷體" w:hAnsi="標楷體"/>
          <w:color w:val="000000"/>
          <w:lang w:eastAsia="zh-TW"/>
        </w:rPr>
      </w:pPr>
      <w:r w:rsidRPr="00A90406">
        <w:rPr>
          <w:rFonts w:ascii="Century Gothic" w:eastAsia="標楷體" w:hAnsi="標楷體" w:hint="eastAsia"/>
          <w:color w:val="000000"/>
          <w:lang w:eastAsia="zh-TW"/>
        </w:rPr>
        <w:t>2</w:t>
      </w:r>
      <w:r>
        <w:rPr>
          <w:rFonts w:ascii="Century Gothic" w:eastAsia="標楷體" w:hAnsi="標楷體" w:hint="eastAsia"/>
          <w:color w:val="000000"/>
          <w:lang w:eastAsia="zh-TW"/>
        </w:rPr>
        <w:t>題仿會考之非選擇題</w:t>
      </w:r>
      <w:r>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1</w:t>
      </w:r>
      <w:r w:rsidRPr="00A90406">
        <w:rPr>
          <w:rFonts w:ascii="Century Gothic" w:eastAsia="標楷體" w:hAnsi="標楷體" w:hint="eastAsia"/>
          <w:color w:val="000000"/>
          <w:lang w:eastAsia="zh-TW"/>
        </w:rPr>
        <w:t>題代數及</w:t>
      </w:r>
      <w:r w:rsidRPr="00A90406">
        <w:rPr>
          <w:rFonts w:ascii="Century Gothic" w:eastAsia="標楷體" w:hAnsi="標楷體" w:hint="eastAsia"/>
          <w:color w:val="000000"/>
          <w:lang w:eastAsia="zh-TW"/>
        </w:rPr>
        <w:t>1</w:t>
      </w:r>
      <w:r w:rsidRPr="00A90406">
        <w:rPr>
          <w:rFonts w:ascii="Century Gothic" w:eastAsia="標楷體" w:hAnsi="標楷體" w:hint="eastAsia"/>
          <w:color w:val="000000"/>
          <w:lang w:eastAsia="zh-TW"/>
        </w:rPr>
        <w:t>題幾何</w:t>
      </w:r>
      <w:r>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color w:val="000000"/>
          <w:lang w:eastAsia="zh-TW"/>
        </w:rPr>
        <w:t>參賽作品恕不退件，得獎作品須同意該作品</w:t>
      </w:r>
      <w:r>
        <w:rPr>
          <w:rFonts w:ascii="Century Gothic" w:eastAsia="標楷體" w:hAnsi="標楷體" w:hint="eastAsia"/>
          <w:color w:val="000000"/>
          <w:lang w:eastAsia="zh-TW"/>
        </w:rPr>
        <w:t>授</w:t>
      </w:r>
      <w:r w:rsidRPr="00A90406">
        <w:rPr>
          <w:rFonts w:ascii="Century Gothic" w:eastAsia="標楷體" w:hAnsi="標楷體"/>
          <w:color w:val="000000"/>
          <w:lang w:eastAsia="zh-TW"/>
        </w:rPr>
        <w:t>權給予桃園市政府；桃園市政府擁有複製、公佈、發行、教學等相關用途之使用權利。</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稿件涉及引用他人著作內容、圖片、軟體等部分，請依著作權法相關規定辦理。若有不當引用經檢舉查證屬實者，追回所發獎項、稿費。</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hint="eastAsia"/>
          <w:color w:val="000000"/>
          <w:lang w:eastAsia="zh-TW"/>
        </w:rPr>
        <w:t>參選者均須填寫「授權同意書」</w:t>
      </w:r>
      <w:r w:rsidRPr="00A90406">
        <w:rPr>
          <w:rFonts w:ascii="Century Gothic" w:eastAsia="標楷體" w:hAnsi="標楷體" w:hint="eastAsia"/>
          <w:color w:val="000000"/>
          <w:lang w:eastAsia="zh-TW"/>
        </w:rPr>
        <w:t>(</w:t>
      </w:r>
      <w:r>
        <w:rPr>
          <w:rFonts w:ascii="Century Gothic" w:eastAsia="標楷體" w:hAnsi="標楷體" w:hint="eastAsia"/>
          <w:color w:val="000000"/>
          <w:lang w:eastAsia="zh-TW"/>
        </w:rPr>
        <w:t>附件三</w:t>
      </w:r>
      <w:r w:rsidRPr="00A90406">
        <w:rPr>
          <w:rFonts w:ascii="Century Gothic" w:eastAsia="標楷體" w:hAnsi="標楷體" w:hint="eastAsia"/>
          <w:color w:val="000000"/>
          <w:lang w:eastAsia="zh-TW"/>
        </w:rPr>
        <w:t>)</w:t>
      </w:r>
      <w:r w:rsidRPr="00A90406">
        <w:rPr>
          <w:rFonts w:ascii="Century Gothic" w:eastAsia="標楷體" w:hAnsi="標楷體" w:hint="eastAsia"/>
          <w:color w:val="000000"/>
          <w:lang w:eastAsia="zh-TW"/>
        </w:rPr>
        <w:t>並以掛號方式郵寄，否則不予受理。</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color w:val="000000"/>
          <w:lang w:eastAsia="zh-TW"/>
        </w:rPr>
        <w:t>參賽績優作品彙整公告於輔導團網站，提供桃園市各級學校教師交流、參考。</w:t>
      </w:r>
    </w:p>
    <w:p w:rsidR="004E6E33"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A90406">
        <w:rPr>
          <w:rFonts w:ascii="Century Gothic" w:eastAsia="標楷體" w:hAnsi="標楷體"/>
          <w:color w:val="000000"/>
          <w:lang w:eastAsia="zh-TW"/>
        </w:rPr>
        <w:t>上述辦法若有未盡事宜，得由主辦單位隨時公佈</w:t>
      </w:r>
      <w:r w:rsidRPr="00A90406">
        <w:rPr>
          <w:rFonts w:ascii="Century Gothic" w:eastAsia="標楷體" w:hAnsi="標楷體" w:hint="eastAsia"/>
          <w:color w:val="000000"/>
          <w:lang w:eastAsia="zh-TW"/>
        </w:rPr>
        <w:t>最新消息於</w:t>
      </w:r>
      <w:r w:rsidRPr="00A90406">
        <w:rPr>
          <w:rFonts w:ascii="Century Gothic" w:eastAsia="標楷體" w:hAnsi="標楷體"/>
          <w:color w:val="000000"/>
          <w:lang w:eastAsia="zh-TW"/>
        </w:rPr>
        <w:t>桃園</w:t>
      </w:r>
      <w:r w:rsidRPr="00A90406">
        <w:rPr>
          <w:rFonts w:ascii="Century Gothic" w:eastAsia="標楷體" w:hAnsi="標楷體" w:hint="eastAsia"/>
          <w:color w:val="000000"/>
          <w:lang w:eastAsia="zh-TW"/>
        </w:rPr>
        <w:t>輔導團及</w:t>
      </w:r>
      <w:r>
        <w:rPr>
          <w:rFonts w:ascii="Century Gothic" w:eastAsia="標楷體" w:hAnsi="標楷體" w:hint="eastAsia"/>
          <w:color w:val="000000"/>
          <w:lang w:eastAsia="zh-TW"/>
        </w:rPr>
        <w:t>大坡國中</w:t>
      </w:r>
      <w:r w:rsidRPr="00A90406">
        <w:rPr>
          <w:rFonts w:ascii="Century Gothic" w:eastAsia="標楷體" w:hAnsi="標楷體"/>
          <w:color w:val="000000"/>
          <w:lang w:eastAsia="zh-TW"/>
        </w:rPr>
        <w:t>網站。</w:t>
      </w:r>
    </w:p>
    <w:p w:rsidR="004E6E33" w:rsidRPr="00A90406" w:rsidRDefault="004E6E33" w:rsidP="004E6E33">
      <w:pPr>
        <w:widowControl w:val="0"/>
        <w:numPr>
          <w:ilvl w:val="2"/>
          <w:numId w:val="5"/>
        </w:numPr>
        <w:spacing w:after="0" w:line="400" w:lineRule="exact"/>
        <w:ind w:left="1560" w:hanging="60"/>
        <w:jc w:val="both"/>
        <w:rPr>
          <w:rFonts w:ascii="Century Gothic" w:eastAsia="標楷體" w:hAnsi="標楷體"/>
          <w:color w:val="000000"/>
          <w:lang w:eastAsia="zh-TW"/>
        </w:rPr>
      </w:pPr>
      <w:r w:rsidRPr="00B56E77">
        <w:rPr>
          <w:rFonts w:ascii="標楷體" w:eastAsia="標楷體" w:hAnsi="標楷體" w:hint="eastAsia"/>
          <w:b/>
          <w:color w:val="000000"/>
          <w:u w:val="wave"/>
          <w:lang w:eastAsia="zh-TW"/>
        </w:rPr>
        <w:t>※獲獎名額為參賽作品的20%，若件數不足，主辦單位有保留從缺之權利。</w:t>
      </w:r>
    </w:p>
    <w:p w:rsidR="004E6E33" w:rsidRPr="00B56E77" w:rsidRDefault="004E6E33" w:rsidP="004E6E33">
      <w:pPr>
        <w:spacing w:line="420" w:lineRule="exact"/>
        <w:ind w:firstLineChars="300" w:firstLine="660"/>
        <w:jc w:val="both"/>
        <w:rPr>
          <w:rFonts w:ascii="標楷體" w:eastAsia="標楷體"/>
          <w:color w:val="000000"/>
        </w:rPr>
      </w:pPr>
      <w:r w:rsidRPr="00B56E77">
        <w:rPr>
          <w:rFonts w:ascii="標楷體" w:eastAsia="標楷體" w:hint="eastAsia"/>
          <w:color w:val="000000"/>
        </w:rPr>
        <w:t>二、獎勵：</w:t>
      </w:r>
    </w:p>
    <w:p w:rsidR="004E6E33" w:rsidRPr="00B56E77" w:rsidRDefault="004E6E33" w:rsidP="004E6E33">
      <w:pPr>
        <w:widowControl w:val="0"/>
        <w:numPr>
          <w:ilvl w:val="0"/>
          <w:numId w:val="4"/>
        </w:numPr>
        <w:tabs>
          <w:tab w:val="left" w:pos="952"/>
        </w:tabs>
        <w:spacing w:afterLines="50" w:after="180" w:line="240" w:lineRule="auto"/>
        <w:ind w:left="1276" w:hanging="253"/>
        <w:rPr>
          <w:rFonts w:ascii="標楷體" w:eastAsia="標楷體"/>
          <w:color w:val="000000"/>
          <w:lang w:eastAsia="zh-TW"/>
        </w:rPr>
      </w:pPr>
      <w:r w:rsidRPr="00B56E77">
        <w:rPr>
          <w:rFonts w:ascii="標楷體" w:eastAsia="標楷體" w:hint="eastAsia"/>
          <w:color w:val="000000"/>
          <w:lang w:eastAsia="zh-TW"/>
        </w:rPr>
        <w:t>命題競賽獲獎之教師或教師團體得獲頒命題稿費及依教育局獎勵辦法簽請獎勵：</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sidRPr="00B56E77">
        <w:rPr>
          <w:rFonts w:ascii="標楷體" w:eastAsia="標楷體" w:hint="eastAsia"/>
          <w:color w:val="000000"/>
          <w:lang w:eastAsia="zh-TW"/>
        </w:rPr>
        <w:t>特優取一組：</w:t>
      </w:r>
      <w:r w:rsidRPr="00A90406">
        <w:rPr>
          <w:rFonts w:ascii="標楷體" w:eastAsia="標楷體" w:hint="eastAsia"/>
          <w:color w:val="000000"/>
          <w:lang w:eastAsia="zh-TW"/>
        </w:rPr>
        <w:t>命題稿費、題目詳解稿費及圖片使用費(含PPT檔)</w:t>
      </w:r>
      <w:r>
        <w:rPr>
          <w:rFonts w:ascii="標楷體" w:eastAsia="標楷體"/>
          <w:color w:val="000000"/>
          <w:lang w:eastAsia="zh-TW"/>
        </w:rPr>
        <w:br/>
      </w:r>
      <w:r w:rsidRPr="00A90406">
        <w:rPr>
          <w:rFonts w:ascii="標楷體" w:eastAsia="標楷體" w:hint="eastAsia"/>
          <w:color w:val="000000"/>
          <w:lang w:eastAsia="zh-TW"/>
        </w:rPr>
        <w:t>約8,000元</w:t>
      </w:r>
      <w:r w:rsidRPr="00B56E77">
        <w:rPr>
          <w:rFonts w:ascii="標楷體" w:eastAsia="標楷體" w:hint="eastAsia"/>
          <w:color w:val="000000"/>
          <w:lang w:eastAsia="zh-TW"/>
        </w:rPr>
        <w:t>，每人嘉獎</w:t>
      </w:r>
      <w:r>
        <w:rPr>
          <w:rFonts w:ascii="標楷體" w:eastAsia="標楷體" w:hint="eastAsia"/>
          <w:color w:val="000000"/>
          <w:lang w:eastAsia="zh-TW"/>
        </w:rPr>
        <w:t>1支</w:t>
      </w:r>
      <w:r w:rsidRPr="00B56E77">
        <w:rPr>
          <w:rFonts w:ascii="標楷體" w:eastAsia="標楷體" w:hint="eastAsia"/>
          <w:color w:val="000000"/>
          <w:lang w:eastAsia="zh-TW"/>
        </w:rPr>
        <w:t>。</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sidRPr="00B56E77">
        <w:rPr>
          <w:rFonts w:ascii="標楷體" w:eastAsia="標楷體" w:hint="eastAsia"/>
          <w:color w:val="000000"/>
          <w:lang w:eastAsia="zh-TW"/>
        </w:rPr>
        <w:t>優等取二組：每組</w:t>
      </w:r>
      <w:r w:rsidRPr="00A90406">
        <w:rPr>
          <w:rFonts w:ascii="標楷體" w:eastAsia="標楷體" w:hint="eastAsia"/>
          <w:color w:val="000000"/>
          <w:lang w:eastAsia="zh-TW"/>
        </w:rPr>
        <w:t>命題稿費、題目詳解稿費及圖片使用費(含PPT檔)</w:t>
      </w:r>
      <w:r>
        <w:rPr>
          <w:rFonts w:ascii="標楷體" w:eastAsia="標楷體"/>
          <w:color w:val="000000"/>
          <w:lang w:eastAsia="zh-TW"/>
        </w:rPr>
        <w:br/>
      </w:r>
      <w:r>
        <w:rPr>
          <w:rFonts w:ascii="標楷體" w:eastAsia="標楷體" w:hint="eastAsia"/>
          <w:color w:val="000000"/>
          <w:lang w:eastAsia="zh-TW"/>
        </w:rPr>
        <w:t>約</w:t>
      </w:r>
      <w:r w:rsidRPr="00B56E77">
        <w:rPr>
          <w:rFonts w:ascii="標楷體" w:eastAsia="標楷體" w:hint="eastAsia"/>
          <w:color w:val="000000"/>
          <w:lang w:eastAsia="zh-TW"/>
        </w:rPr>
        <w:t>6000元，每人獎狀</w:t>
      </w:r>
      <w:r>
        <w:rPr>
          <w:rFonts w:ascii="標楷體" w:eastAsia="標楷體" w:hint="eastAsia"/>
          <w:color w:val="000000"/>
          <w:lang w:eastAsia="zh-TW"/>
        </w:rPr>
        <w:t>1紙</w:t>
      </w:r>
      <w:r w:rsidRPr="00B56E77">
        <w:rPr>
          <w:rFonts w:ascii="標楷體" w:eastAsia="標楷體" w:hint="eastAsia"/>
          <w:color w:val="000000"/>
          <w:lang w:eastAsia="zh-TW"/>
        </w:rPr>
        <w:t>。</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sidRPr="00B56E77">
        <w:rPr>
          <w:rFonts w:ascii="標楷體" w:eastAsia="標楷體" w:hint="eastAsia"/>
          <w:color w:val="000000"/>
          <w:lang w:eastAsia="zh-TW"/>
        </w:rPr>
        <w:t>甲等取三組：每組命題稿費及圖片授權費</w:t>
      </w:r>
      <w:r>
        <w:rPr>
          <w:rFonts w:ascii="標楷體" w:eastAsia="標楷體" w:hint="eastAsia"/>
          <w:color w:val="000000"/>
          <w:lang w:eastAsia="zh-TW"/>
        </w:rPr>
        <w:t>約</w:t>
      </w:r>
      <w:r w:rsidRPr="00B56E77">
        <w:rPr>
          <w:rFonts w:ascii="標楷體" w:eastAsia="標楷體" w:hint="eastAsia"/>
          <w:color w:val="000000"/>
          <w:lang w:eastAsia="zh-TW"/>
        </w:rPr>
        <w:t>3000元，每人獎狀</w:t>
      </w:r>
      <w:r>
        <w:rPr>
          <w:rFonts w:ascii="標楷體" w:eastAsia="標楷體" w:hint="eastAsia"/>
          <w:color w:val="000000"/>
          <w:lang w:eastAsia="zh-TW"/>
        </w:rPr>
        <w:t>1紙</w:t>
      </w:r>
      <w:r w:rsidRPr="00B56E77">
        <w:rPr>
          <w:rFonts w:ascii="標楷體" w:eastAsia="標楷體" w:hint="eastAsia"/>
          <w:color w:val="000000"/>
          <w:lang w:eastAsia="zh-TW"/>
        </w:rPr>
        <w:t>。</w:t>
      </w:r>
    </w:p>
    <w:p w:rsidR="004E6E33" w:rsidRPr="00B56E77" w:rsidRDefault="004E6E33" w:rsidP="004E6E33">
      <w:pPr>
        <w:widowControl w:val="0"/>
        <w:numPr>
          <w:ilvl w:val="0"/>
          <w:numId w:val="6"/>
        </w:numPr>
        <w:tabs>
          <w:tab w:val="left" w:pos="952"/>
          <w:tab w:val="left" w:pos="1701"/>
        </w:tabs>
        <w:spacing w:afterLines="50" w:after="180" w:line="240" w:lineRule="auto"/>
        <w:ind w:left="2977" w:hanging="1417"/>
        <w:rPr>
          <w:rFonts w:ascii="標楷體" w:eastAsia="標楷體"/>
          <w:color w:val="000000"/>
          <w:lang w:eastAsia="zh-TW"/>
        </w:rPr>
      </w:pPr>
      <w:r>
        <w:rPr>
          <w:rFonts w:ascii="標楷體" w:eastAsia="標楷體" w:hint="eastAsia"/>
          <w:color w:val="000000"/>
          <w:lang w:eastAsia="zh-TW"/>
        </w:rPr>
        <w:t>佳作</w:t>
      </w:r>
      <w:r w:rsidRPr="00B56E77">
        <w:rPr>
          <w:rFonts w:ascii="標楷體" w:eastAsia="標楷體" w:hint="eastAsia"/>
          <w:color w:val="000000"/>
          <w:lang w:eastAsia="zh-TW"/>
        </w:rPr>
        <w:t>取五組：每組命題稿費及圖片授權費</w:t>
      </w:r>
      <w:r>
        <w:rPr>
          <w:rFonts w:ascii="標楷體" w:eastAsia="標楷體" w:hint="eastAsia"/>
          <w:color w:val="000000"/>
          <w:lang w:eastAsia="zh-TW"/>
        </w:rPr>
        <w:t>約</w:t>
      </w:r>
      <w:r w:rsidRPr="00B56E77">
        <w:rPr>
          <w:rFonts w:ascii="標楷體" w:eastAsia="標楷體" w:hint="eastAsia"/>
          <w:color w:val="000000"/>
          <w:lang w:eastAsia="zh-TW"/>
        </w:rPr>
        <w:t>1500元，每人獎狀</w:t>
      </w:r>
      <w:r>
        <w:rPr>
          <w:rFonts w:ascii="標楷體" w:eastAsia="標楷體" w:hint="eastAsia"/>
          <w:color w:val="000000"/>
          <w:lang w:eastAsia="zh-TW"/>
        </w:rPr>
        <w:t>1紙</w:t>
      </w:r>
      <w:r w:rsidRPr="00B56E77">
        <w:rPr>
          <w:rFonts w:ascii="標楷體" w:eastAsia="標楷體" w:hint="eastAsia"/>
          <w:color w:val="000000"/>
          <w:lang w:eastAsia="zh-TW"/>
        </w:rPr>
        <w:t>。</w:t>
      </w:r>
    </w:p>
    <w:p w:rsidR="004E6E33" w:rsidRPr="00B56E77" w:rsidRDefault="004E6E33" w:rsidP="004E6E33">
      <w:pPr>
        <w:widowControl w:val="0"/>
        <w:numPr>
          <w:ilvl w:val="0"/>
          <w:numId w:val="4"/>
        </w:numPr>
        <w:tabs>
          <w:tab w:val="left" w:pos="952"/>
        </w:tabs>
        <w:spacing w:afterLines="50" w:after="180" w:line="240" w:lineRule="auto"/>
        <w:ind w:left="1276" w:hanging="253"/>
        <w:rPr>
          <w:rFonts w:ascii="標楷體" w:eastAsia="標楷體"/>
          <w:color w:val="000000"/>
          <w:lang w:eastAsia="zh-TW"/>
        </w:rPr>
      </w:pPr>
      <w:r w:rsidRPr="00376C49">
        <w:rPr>
          <w:rFonts w:ascii="標楷體" w:eastAsia="標楷體" w:hint="eastAsia"/>
          <w:color w:val="000000"/>
          <w:lang w:eastAsia="zh-TW"/>
        </w:rPr>
        <w:t>承辦學校工作人員表現優良者，擬依據「公立高級中等以下學校校長成績考核辦法」、「公立高級中等以下學校教師成績考核辦法」及「桃園市市立各級學校及幼兒園教職員獎懲要點」辦理敘獎3人嘉獎1次、核頒3人獎狀1紙。</w:t>
      </w:r>
    </w:p>
    <w:p w:rsidR="004E6E33" w:rsidRDefault="004E6E33" w:rsidP="004E6E33">
      <w:pPr>
        <w:widowControl w:val="0"/>
        <w:numPr>
          <w:ilvl w:val="0"/>
          <w:numId w:val="4"/>
        </w:numPr>
        <w:tabs>
          <w:tab w:val="left" w:pos="952"/>
        </w:tabs>
        <w:spacing w:afterLines="50" w:after="180" w:line="240" w:lineRule="auto"/>
        <w:ind w:left="1276" w:hanging="253"/>
        <w:rPr>
          <w:rFonts w:ascii="標楷體" w:eastAsia="標楷體"/>
          <w:color w:val="000000"/>
          <w:lang w:eastAsia="zh-TW"/>
        </w:rPr>
      </w:pPr>
      <w:r w:rsidRPr="00B56E77">
        <w:rPr>
          <w:rFonts w:ascii="標楷體" w:eastAsia="標楷體" w:hint="eastAsia"/>
          <w:color w:val="000000"/>
          <w:lang w:eastAsia="zh-TW"/>
        </w:rPr>
        <w:t>第一名、第二名得主另行通知，需附加題目詳解及PPT簡報檔，以作為分享或出版用途。</w:t>
      </w:r>
    </w:p>
    <w:p w:rsidR="004E6E33" w:rsidRPr="00B56E77" w:rsidRDefault="004E6E33" w:rsidP="004E6E33">
      <w:pPr>
        <w:widowControl w:val="0"/>
        <w:numPr>
          <w:ilvl w:val="0"/>
          <w:numId w:val="4"/>
        </w:numPr>
        <w:tabs>
          <w:tab w:val="left" w:pos="952"/>
        </w:tabs>
        <w:spacing w:afterLines="50" w:after="180" w:line="240" w:lineRule="auto"/>
        <w:ind w:left="1418"/>
        <w:rPr>
          <w:rFonts w:ascii="標楷體" w:eastAsia="標楷體"/>
          <w:color w:val="000000"/>
          <w:lang w:eastAsia="zh-TW"/>
        </w:rPr>
      </w:pPr>
      <w:r>
        <w:rPr>
          <w:rFonts w:ascii="標楷體" w:eastAsia="標楷體" w:hAnsi="標楷體" w:hint="eastAsia"/>
          <w:color w:val="000000"/>
          <w:lang w:eastAsia="zh-TW"/>
        </w:rPr>
        <w:t>公佈參賽試題，如經檢舉或查獲試題抄襲者，</w:t>
      </w:r>
      <w:r w:rsidRPr="00A74CED">
        <w:rPr>
          <w:rFonts w:ascii="標楷體" w:eastAsia="標楷體" w:hAnsi="標楷體" w:hint="eastAsia"/>
          <w:color w:val="000000"/>
          <w:lang w:eastAsia="zh-TW"/>
        </w:rPr>
        <w:t>依著作權法</w:t>
      </w:r>
      <w:r>
        <w:rPr>
          <w:rFonts w:ascii="標楷體" w:eastAsia="標楷體" w:hAnsi="標楷體" w:hint="eastAsia"/>
          <w:color w:val="000000"/>
          <w:lang w:eastAsia="zh-TW"/>
        </w:rPr>
        <w:t>相關規定辦理。若有不當引用經檢舉查證屬實者，追回所發獎項、稿費並取消得獎資格。</w:t>
      </w:r>
    </w:p>
    <w:p w:rsidR="004E6E33" w:rsidRPr="00B56E77" w:rsidRDefault="004E6E33" w:rsidP="004E6E33">
      <w:pPr>
        <w:spacing w:line="400" w:lineRule="exact"/>
        <w:jc w:val="both"/>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捌、</w:t>
      </w:r>
      <w:r w:rsidRPr="00B56E77">
        <w:rPr>
          <w:rFonts w:ascii="標楷體" w:eastAsia="標楷體" w:hAnsi="標楷體" w:hint="eastAsia"/>
          <w:color w:val="000000"/>
          <w:sz w:val="28"/>
          <w:lang w:eastAsia="zh-TW"/>
        </w:rPr>
        <w:t>經費來源：</w:t>
      </w:r>
    </w:p>
    <w:p w:rsidR="004E6E33" w:rsidRPr="007E17C8" w:rsidRDefault="004E6E33" w:rsidP="004E6E33">
      <w:pPr>
        <w:pStyle w:val="a3"/>
        <w:widowControl/>
        <w:numPr>
          <w:ilvl w:val="0"/>
          <w:numId w:val="13"/>
        </w:numPr>
        <w:spacing w:line="400" w:lineRule="exact"/>
        <w:ind w:leftChars="0" w:left="936" w:hanging="567"/>
        <w:jc w:val="both"/>
        <w:rPr>
          <w:rFonts w:ascii="標楷體" w:eastAsia="標楷體" w:hAnsi="標楷體"/>
          <w:lang w:eastAsia="zh-TW"/>
        </w:rPr>
      </w:pPr>
      <w:r w:rsidRPr="007E17C8">
        <w:rPr>
          <w:rFonts w:ascii="標楷體" w:eastAsia="標楷體" w:hAnsi="標楷體" w:cs="標楷體"/>
          <w:szCs w:val="28"/>
          <w:lang w:eastAsia="zh-TW"/>
        </w:rPr>
        <w:t>本案所需經費由教育部</w:t>
      </w:r>
      <w:r w:rsidRPr="007E17C8">
        <w:rPr>
          <w:rFonts w:ascii="標楷體" w:eastAsia="標楷體" w:hAnsi="標楷體" w:cs="標楷體" w:hint="eastAsia"/>
          <w:szCs w:val="28"/>
          <w:lang w:eastAsia="zh-TW"/>
        </w:rPr>
        <w:t>國民及學前教育署</w:t>
      </w:r>
      <w:r w:rsidRPr="007E17C8">
        <w:rPr>
          <w:rFonts w:ascii="標楷體" w:eastAsia="標楷體" w:hAnsi="標楷體" w:cs="標楷體"/>
          <w:szCs w:val="28"/>
          <w:lang w:eastAsia="zh-TW"/>
        </w:rPr>
        <w:t>及本</w:t>
      </w:r>
      <w:r w:rsidRPr="007E17C8">
        <w:rPr>
          <w:rFonts w:ascii="標楷體" w:eastAsia="標楷體" w:hAnsi="標楷體" w:cs="標楷體" w:hint="eastAsia"/>
          <w:szCs w:val="28"/>
          <w:lang w:eastAsia="zh-TW"/>
        </w:rPr>
        <w:t>市</w:t>
      </w:r>
      <w:r w:rsidRPr="007E17C8">
        <w:rPr>
          <w:rFonts w:ascii="標楷體" w:eastAsia="標楷體" w:hAnsi="標楷體" w:cs="標楷體"/>
          <w:szCs w:val="28"/>
          <w:lang w:eastAsia="zh-TW"/>
        </w:rPr>
        <w:t>教育局</w:t>
      </w:r>
      <w:r w:rsidRPr="007E17C8">
        <w:rPr>
          <w:rFonts w:ascii="標楷體" w:eastAsia="標楷體" w:hAnsi="標楷體" w:cs="Arial" w:hint="eastAsia"/>
          <w:lang w:eastAsia="zh-TW"/>
        </w:rPr>
        <w:t>辦理</w:t>
      </w:r>
      <w:r w:rsidRPr="007E17C8">
        <w:rPr>
          <w:rFonts w:ascii="標楷體" w:eastAsia="標楷體" w:hAnsi="標楷體" w:cs="新細明體" w:hint="eastAsia"/>
          <w:lang w:eastAsia="zh-TW"/>
        </w:rPr>
        <w:t>十二年國民基本教育精進國民中小學教學品質</w:t>
      </w:r>
      <w:r w:rsidRPr="007E17C8">
        <w:rPr>
          <w:rFonts w:ascii="標楷體" w:eastAsia="標楷體" w:hAnsi="標楷體" w:cs="Arial" w:hint="eastAsia"/>
          <w:lang w:eastAsia="zh-TW"/>
        </w:rPr>
        <w:t>計畫</w:t>
      </w:r>
      <w:r w:rsidRPr="007E17C8">
        <w:rPr>
          <w:rFonts w:ascii="標楷體" w:eastAsia="標楷體" w:hAnsi="標楷體" w:cs="標楷體"/>
          <w:szCs w:val="28"/>
          <w:lang w:eastAsia="zh-TW"/>
        </w:rPr>
        <w:t>專款項下支應</w:t>
      </w:r>
      <w:r w:rsidRPr="007E17C8">
        <w:rPr>
          <w:rFonts w:ascii="標楷體" w:eastAsia="標楷體" w:hAnsi="標楷體" w:cs="標楷體" w:hint="eastAsia"/>
          <w:szCs w:val="28"/>
          <w:lang w:eastAsia="zh-TW"/>
        </w:rPr>
        <w:t>，</w:t>
      </w:r>
      <w:r w:rsidRPr="007E17C8">
        <w:rPr>
          <w:rFonts w:ascii="Century Gothic" w:eastAsia="標楷體" w:hAnsi="標楷體"/>
          <w:lang w:eastAsia="zh-TW"/>
        </w:rPr>
        <w:t>概算如附</w:t>
      </w:r>
      <w:r w:rsidRPr="007E17C8">
        <w:rPr>
          <w:rFonts w:ascii="Century Gothic" w:eastAsia="標楷體" w:hAnsi="標楷體" w:hint="eastAsia"/>
          <w:lang w:eastAsia="zh-TW"/>
        </w:rPr>
        <w:t>件</w:t>
      </w:r>
      <w:r w:rsidRPr="007E17C8">
        <w:rPr>
          <w:rFonts w:ascii="標楷體" w:eastAsia="標楷體" w:hAnsi="標楷體" w:hint="eastAsia"/>
          <w:lang w:eastAsia="zh-TW"/>
        </w:rPr>
        <w:t>。</w:t>
      </w:r>
    </w:p>
    <w:p w:rsidR="004E6E33" w:rsidRPr="00B0043F" w:rsidRDefault="004E6E33" w:rsidP="004E6E33">
      <w:pPr>
        <w:pStyle w:val="a3"/>
        <w:widowControl/>
        <w:numPr>
          <w:ilvl w:val="0"/>
          <w:numId w:val="13"/>
        </w:numPr>
        <w:spacing w:line="400" w:lineRule="exact"/>
        <w:ind w:leftChars="0" w:left="936" w:hanging="567"/>
        <w:jc w:val="both"/>
        <w:rPr>
          <w:rFonts w:ascii="標楷體" w:eastAsia="標楷體" w:hAnsi="標楷體" w:cs="標楷體"/>
          <w:szCs w:val="28"/>
          <w:lang w:eastAsia="zh-TW"/>
        </w:rPr>
      </w:pPr>
      <w:r w:rsidRPr="007E17C8">
        <w:rPr>
          <w:rFonts w:ascii="標楷體" w:eastAsia="標楷體" w:hAnsi="標楷體" w:hint="eastAsia"/>
          <w:lang w:val="x-none" w:eastAsia="zh-TW"/>
        </w:rPr>
        <w:t>本活動經費</w:t>
      </w:r>
      <w:r w:rsidRPr="008525E3">
        <w:rPr>
          <w:rFonts w:ascii="標楷體" w:eastAsia="標楷體" w:hAnsi="標楷體" w:hint="eastAsia"/>
          <w:color w:val="FF0000"/>
          <w:lang w:val="x-none" w:eastAsia="zh-TW"/>
        </w:rPr>
        <w:t>8</w:t>
      </w:r>
      <w:r w:rsidRPr="008525E3">
        <w:rPr>
          <w:rFonts w:ascii="標楷體" w:eastAsia="標楷體" w:hAnsi="標楷體"/>
          <w:color w:val="FF0000"/>
          <w:lang w:val="x-none" w:eastAsia="zh-TW"/>
        </w:rPr>
        <w:t>0</w:t>
      </w:r>
      <w:r w:rsidRPr="008525E3">
        <w:rPr>
          <w:rFonts w:ascii="標楷體" w:eastAsia="標楷體" w:hAnsi="標楷體" w:hint="eastAsia"/>
          <w:color w:val="FF0000"/>
          <w:lang w:val="x-none" w:eastAsia="zh-TW"/>
        </w:rPr>
        <w:t>,</w:t>
      </w:r>
      <w:r w:rsidRPr="008525E3">
        <w:rPr>
          <w:rFonts w:ascii="標楷體" w:eastAsia="標楷體" w:hAnsi="標楷體"/>
          <w:color w:val="FF0000"/>
          <w:lang w:val="x-none" w:eastAsia="zh-TW"/>
        </w:rPr>
        <w:t>0</w:t>
      </w:r>
      <w:r w:rsidRPr="008525E3">
        <w:rPr>
          <w:rFonts w:ascii="標楷體" w:eastAsia="標楷體" w:hAnsi="標楷體" w:hint="eastAsia"/>
          <w:color w:val="FF0000"/>
          <w:lang w:val="x-none" w:eastAsia="zh-TW"/>
        </w:rPr>
        <w:t>00</w:t>
      </w:r>
      <w:r w:rsidRPr="007E17C8">
        <w:rPr>
          <w:rFonts w:ascii="標楷體" w:eastAsia="標楷體" w:hAnsi="標楷體" w:hint="eastAsia"/>
          <w:lang w:val="x-none" w:eastAsia="zh-TW"/>
        </w:rPr>
        <w:t>元，為本市</w:t>
      </w:r>
      <w:r w:rsidRPr="00874945">
        <w:rPr>
          <w:rFonts w:ascii="標楷體" w:eastAsia="標楷體" w:hAnsi="標楷體" w:hint="eastAsia"/>
          <w:color w:val="FF0000"/>
          <w:lang w:val="x-none" w:eastAsia="zh-TW"/>
        </w:rPr>
        <w:t>國中教育</w:t>
      </w:r>
      <w:r w:rsidRPr="007E17C8">
        <w:rPr>
          <w:rFonts w:ascii="標楷體" w:eastAsia="標楷體" w:hAnsi="標楷體" w:hint="eastAsia"/>
          <w:lang w:val="x-none" w:eastAsia="zh-TW"/>
        </w:rPr>
        <w:t>科專業成長計劃，為縣市自籌款，經費概算表詳如附表四。</w:t>
      </w:r>
    </w:p>
    <w:p w:rsidR="004E6E33" w:rsidRPr="00B56E77" w:rsidRDefault="004E6E33" w:rsidP="004E6E33">
      <w:pPr>
        <w:spacing w:after="0" w:line="240" w:lineRule="auto"/>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玖、預期成果：</w:t>
      </w:r>
    </w:p>
    <w:p w:rsidR="004E6E33" w:rsidRPr="00B56E77" w:rsidRDefault="004E6E33" w:rsidP="004E6E33">
      <w:pPr>
        <w:spacing w:line="400" w:lineRule="exact"/>
        <w:ind w:left="869"/>
        <w:jc w:val="both"/>
        <w:rPr>
          <w:rFonts w:ascii="標楷體" w:eastAsia="標楷體"/>
          <w:color w:val="000000"/>
          <w:szCs w:val="28"/>
          <w:lang w:eastAsia="zh-TW"/>
        </w:rPr>
      </w:pPr>
      <w:r w:rsidRPr="00B56E77">
        <w:rPr>
          <w:rFonts w:ascii="標楷體" w:eastAsia="標楷體" w:hint="eastAsia"/>
          <w:color w:val="000000"/>
          <w:szCs w:val="28"/>
          <w:lang w:eastAsia="zh-TW"/>
        </w:rPr>
        <w:t>一、促進教師</w:t>
      </w:r>
      <w:r w:rsidRPr="00B56E77">
        <w:rPr>
          <w:rFonts w:ascii="標楷體" w:eastAsia="標楷體" w:hAnsi="標楷體" w:hint="eastAsia"/>
          <w:color w:val="000000"/>
          <w:szCs w:val="28"/>
          <w:lang w:eastAsia="zh-TW"/>
        </w:rPr>
        <w:t>研究課程能力指標並配合多元評量。</w:t>
      </w:r>
    </w:p>
    <w:p w:rsidR="004E6E33" w:rsidRPr="00B56E77" w:rsidRDefault="004E6E33" w:rsidP="004E6E33">
      <w:pPr>
        <w:spacing w:line="400" w:lineRule="exact"/>
        <w:ind w:leftChars="362" w:left="1236" w:hangingChars="200" w:hanging="440"/>
        <w:jc w:val="both"/>
        <w:rPr>
          <w:rFonts w:ascii="標楷體" w:eastAsia="標楷體"/>
          <w:color w:val="000000"/>
          <w:lang w:eastAsia="zh-TW"/>
        </w:rPr>
      </w:pPr>
      <w:r w:rsidRPr="00B56E77">
        <w:rPr>
          <w:rFonts w:ascii="標楷體" w:eastAsia="標楷體" w:hint="eastAsia"/>
          <w:color w:val="000000"/>
          <w:lang w:eastAsia="zh-TW"/>
        </w:rPr>
        <w:t>二、提供實作機會，提升教師多元命題及數學素養命題之知能。</w:t>
      </w:r>
    </w:p>
    <w:p w:rsidR="004E6E33" w:rsidRPr="00B56E77" w:rsidRDefault="004E6E33" w:rsidP="004E6E33">
      <w:pPr>
        <w:spacing w:afterLines="100" w:after="360" w:line="400" w:lineRule="exact"/>
        <w:ind w:left="868"/>
        <w:jc w:val="both"/>
        <w:rPr>
          <w:rFonts w:ascii="標楷體" w:eastAsia="標楷體"/>
          <w:color w:val="000000"/>
          <w:sz w:val="28"/>
          <w:lang w:eastAsia="zh-TW"/>
        </w:rPr>
      </w:pPr>
      <w:r w:rsidRPr="00B56E77">
        <w:rPr>
          <w:rFonts w:ascii="標楷體" w:eastAsia="標楷體" w:hint="eastAsia"/>
          <w:color w:val="000000"/>
          <w:lang w:eastAsia="zh-TW"/>
        </w:rPr>
        <w:t>三、優良命題分享，強化及精進各校數學教師教學效能。</w:t>
      </w:r>
    </w:p>
    <w:p w:rsidR="004E6E33" w:rsidRPr="00B56E77" w:rsidRDefault="004E6E33" w:rsidP="004E6E33">
      <w:pPr>
        <w:snapToGrid w:val="0"/>
        <w:rPr>
          <w:rFonts w:ascii="標楷體" w:eastAsia="標楷體" w:hAnsi="標楷體"/>
          <w:color w:val="000000"/>
          <w:sz w:val="28"/>
          <w:lang w:eastAsia="zh-TW"/>
        </w:rPr>
      </w:pPr>
      <w:r w:rsidRPr="00B56E77">
        <w:rPr>
          <w:rFonts w:ascii="標楷體" w:eastAsia="標楷體" w:hAnsi="標楷體" w:hint="eastAsia"/>
          <w:color w:val="000000"/>
          <w:sz w:val="28"/>
          <w:lang w:eastAsia="zh-TW"/>
        </w:rPr>
        <w:t>拾、</w:t>
      </w:r>
      <w:r w:rsidRPr="00B56E77">
        <w:rPr>
          <w:rFonts w:ascii="標楷體" w:eastAsia="標楷體" w:hAnsi="標楷體"/>
          <w:color w:val="000000"/>
          <w:sz w:val="28"/>
          <w:szCs w:val="28"/>
          <w:lang w:eastAsia="zh-TW"/>
        </w:rPr>
        <w:t>本計畫經</w:t>
      </w:r>
      <w:r w:rsidRPr="00B56E77">
        <w:rPr>
          <w:rFonts w:ascii="標楷體" w:eastAsia="標楷體" w:hAnsi="標楷體" w:hint="eastAsia"/>
          <w:color w:val="000000"/>
          <w:sz w:val="28"/>
          <w:szCs w:val="28"/>
          <w:lang w:eastAsia="zh-TW"/>
        </w:rPr>
        <w:t>教育局</w:t>
      </w:r>
      <w:r w:rsidRPr="00B56E77">
        <w:rPr>
          <w:rFonts w:ascii="標楷體" w:eastAsia="標楷體" w:hAnsi="標楷體"/>
          <w:color w:val="000000"/>
          <w:sz w:val="28"/>
          <w:szCs w:val="28"/>
          <w:lang w:eastAsia="zh-TW"/>
        </w:rPr>
        <w:t>核可後實施，修正時亦同。</w:t>
      </w:r>
    </w:p>
    <w:p w:rsidR="004E6E33" w:rsidRPr="00B56E77" w:rsidRDefault="004E6E33" w:rsidP="004E6E33">
      <w:pPr>
        <w:pStyle w:val="Web"/>
        <w:widowControl w:val="0"/>
        <w:snapToGrid w:val="0"/>
        <w:spacing w:before="0" w:beforeAutospacing="0" w:after="0" w:afterAutospacing="0"/>
        <w:rPr>
          <w:rFonts w:ascii="標楷體" w:eastAsia="標楷體" w:hAnsi="標楷體"/>
          <w:sz w:val="28"/>
          <w:szCs w:val="28"/>
        </w:rPr>
      </w:pPr>
      <w:r w:rsidRPr="00B56E77">
        <w:rPr>
          <w:kern w:val="2"/>
        </w:rPr>
        <w:br w:type="page"/>
      </w:r>
      <w:r w:rsidRPr="00B56E77">
        <w:rPr>
          <w:rFonts w:ascii="標楷體" w:eastAsia="標楷體" w:hAnsi="標楷體" w:hint="eastAsia"/>
          <w:sz w:val="28"/>
          <w:szCs w:val="28"/>
        </w:rPr>
        <w:t>附件</w:t>
      </w:r>
      <w:r>
        <w:rPr>
          <w:rFonts w:ascii="標楷體" w:eastAsia="標楷體" w:hAnsi="標楷體" w:hint="eastAsia"/>
          <w:sz w:val="28"/>
          <w:szCs w:val="28"/>
        </w:rPr>
        <w:t>一</w:t>
      </w:r>
      <w:r w:rsidRPr="00B56E77">
        <w:rPr>
          <w:rFonts w:ascii="標楷體" w:eastAsia="標楷體" w:hAnsi="標楷體" w:hint="eastAsia"/>
          <w:sz w:val="28"/>
          <w:szCs w:val="28"/>
        </w:rPr>
        <w:t>：</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28"/>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w w:val="98"/>
          <w:sz w:val="28"/>
          <w:szCs w:val="28"/>
          <w:lang w:eastAsia="zh-TW"/>
        </w:rPr>
        <w:t>辦理「精進教學」</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w w:val="98"/>
          <w:sz w:val="28"/>
          <w:szCs w:val="28"/>
          <w:lang w:eastAsia="zh-TW"/>
        </w:rPr>
        <w:t>優良試題命題競賽及試題分析</w:t>
      </w:r>
      <w:r w:rsidRPr="00B56E77">
        <w:rPr>
          <w:rFonts w:ascii="標楷體" w:eastAsia="標楷體" w:hAnsi="標楷體" w:hint="eastAsia"/>
          <w:color w:val="000000"/>
          <w:w w:val="98"/>
          <w:sz w:val="28"/>
          <w:szCs w:val="28"/>
          <w:lang w:eastAsia="zh-TW"/>
        </w:rPr>
        <w:t>參賽單位報名表</w:t>
      </w:r>
    </w:p>
    <w:tbl>
      <w:tblPr>
        <w:tblW w:w="8686" w:type="dxa"/>
        <w:jc w:val="center"/>
        <w:tblLayout w:type="fixed"/>
        <w:tblCellMar>
          <w:left w:w="0" w:type="dxa"/>
          <w:right w:w="0" w:type="dxa"/>
        </w:tblCellMar>
        <w:tblLook w:val="0000" w:firstRow="0" w:lastRow="0" w:firstColumn="0" w:lastColumn="0" w:noHBand="0" w:noVBand="0"/>
      </w:tblPr>
      <w:tblGrid>
        <w:gridCol w:w="3312"/>
        <w:gridCol w:w="475"/>
        <w:gridCol w:w="1065"/>
        <w:gridCol w:w="735"/>
        <w:gridCol w:w="360"/>
        <w:gridCol w:w="2739"/>
      </w:tblGrid>
      <w:tr w:rsidR="004E6E33" w:rsidRPr="00B56E77" w:rsidTr="005D0017">
        <w:trPr>
          <w:trHeight w:val="925"/>
          <w:jc w:val="center"/>
        </w:trPr>
        <w:tc>
          <w:tcPr>
            <w:tcW w:w="3312" w:type="dxa"/>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參賽單位</w:t>
            </w:r>
          </w:p>
        </w:tc>
        <w:tc>
          <w:tcPr>
            <w:tcW w:w="5374" w:type="dxa"/>
            <w:gridSpan w:val="5"/>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lang w:eastAsia="zh-TW"/>
              </w:rPr>
            </w:pPr>
            <w:r w:rsidRPr="00B56E77">
              <w:rPr>
                <w:rFonts w:ascii="標楷體" w:eastAsia="標楷體" w:hAnsi="標楷體" w:hint="eastAsia"/>
                <w:color w:val="000000"/>
                <w:lang w:eastAsia="zh-TW"/>
              </w:rPr>
              <w:t>桃園市立</w:t>
            </w:r>
            <w:r w:rsidRPr="00B56E77">
              <w:rPr>
                <w:rFonts w:ascii="標楷體" w:eastAsia="標楷體" w:hAnsi="標楷體" w:hint="eastAsia"/>
                <w:color w:val="000000"/>
                <w:u w:val="single"/>
                <w:lang w:eastAsia="zh-TW"/>
              </w:rPr>
              <w:t xml:space="preserve">　　　   　　</w:t>
            </w:r>
            <w:r w:rsidRPr="00B56E77">
              <w:rPr>
                <w:rFonts w:ascii="標楷體" w:eastAsia="標楷體" w:hAnsi="標楷體" w:hint="eastAsia"/>
                <w:color w:val="000000"/>
                <w:lang w:eastAsia="zh-TW"/>
              </w:rPr>
              <w:t>國民中學</w:t>
            </w:r>
          </w:p>
        </w:tc>
      </w:tr>
      <w:tr w:rsidR="004E6E33" w:rsidRPr="00B56E77" w:rsidTr="005D0017">
        <w:trPr>
          <w:cantSplit/>
          <w:trHeight w:val="926"/>
          <w:jc w:val="center"/>
        </w:trPr>
        <w:tc>
          <w:tcPr>
            <w:tcW w:w="3312" w:type="dxa"/>
            <w:vMerge w:val="restart"/>
            <w:tcBorders>
              <w:top w:val="nil"/>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lang w:eastAsia="zh-TW"/>
              </w:rPr>
              <w:t>第一組</w:t>
            </w:r>
          </w:p>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lang w:eastAsia="zh-TW"/>
              </w:rPr>
              <w:t>（每組命題人數最多三人）</w:t>
            </w: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5"/>
          <w:jc w:val="center"/>
        </w:trPr>
        <w:tc>
          <w:tcPr>
            <w:tcW w:w="3312" w:type="dxa"/>
            <w:vMerge/>
            <w:tcBorders>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val="restart"/>
            <w:tcBorders>
              <w:top w:val="nil"/>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lang w:eastAsia="zh-TW"/>
              </w:rPr>
              <w:t>第二組</w:t>
            </w:r>
          </w:p>
          <w:p w:rsidR="004E6E33" w:rsidRPr="00B56E77" w:rsidRDefault="004E6E33" w:rsidP="005D0017">
            <w:pPr>
              <w:jc w:val="center"/>
              <w:rPr>
                <w:rFonts w:ascii="標楷體" w:eastAsia="標楷體" w:hAnsi="標楷體"/>
                <w:color w:val="000000"/>
                <w:lang w:eastAsia="zh-TW"/>
              </w:rPr>
            </w:pPr>
            <w:r w:rsidRPr="00B56E77">
              <w:rPr>
                <w:rFonts w:ascii="標楷體" w:eastAsia="標楷體" w:hAnsi="標楷體" w:hint="eastAsia"/>
                <w:color w:val="000000"/>
                <w:sz w:val="2"/>
                <w:lang w:eastAsia="zh-TW"/>
              </w:rPr>
              <w:t>.</w:t>
            </w:r>
            <w:r w:rsidRPr="00B56E77">
              <w:rPr>
                <w:rFonts w:ascii="標楷體" w:eastAsia="標楷體" w:hAnsi="標楷體" w:hint="eastAsia"/>
                <w:color w:val="000000"/>
                <w:lang w:eastAsia="zh-TW"/>
              </w:rPr>
              <w:t xml:space="preserve"> （每組命題人數最多三人）</w:t>
            </w: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left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475" w:type="dxa"/>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職稱</w:t>
            </w:r>
          </w:p>
        </w:tc>
        <w:tc>
          <w:tcPr>
            <w:tcW w:w="1800" w:type="dxa"/>
            <w:gridSpan w:val="2"/>
            <w:tcBorders>
              <w:top w:val="nil"/>
              <w:left w:val="nil"/>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360"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2739" w:type="dxa"/>
            <w:tcBorders>
              <w:top w:val="nil"/>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5"/>
          <w:jc w:val="center"/>
        </w:trPr>
        <w:tc>
          <w:tcPr>
            <w:tcW w:w="3312" w:type="dxa"/>
            <w:vMerge w:val="restart"/>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聯絡人資料</w:t>
            </w:r>
          </w:p>
          <w:p w:rsidR="004E6E33" w:rsidRPr="00B56E77" w:rsidRDefault="004E6E33" w:rsidP="005D0017">
            <w:pPr>
              <w:jc w:val="center"/>
              <w:rPr>
                <w:rFonts w:ascii="標楷體" w:eastAsia="標楷體" w:hAnsi="標楷體"/>
                <w:color w:val="000000"/>
              </w:rPr>
            </w:pPr>
            <w:r w:rsidRPr="00B56E77">
              <w:rPr>
                <w:rFonts w:ascii="標楷體" w:eastAsia="標楷體" w:hAnsi="標楷體" w:hint="eastAsia"/>
                <w:color w:val="000000"/>
              </w:rPr>
              <w:t>(必填)</w:t>
            </w:r>
          </w:p>
        </w:tc>
        <w:tc>
          <w:tcPr>
            <w:tcW w:w="1540" w:type="dxa"/>
            <w:gridSpan w:val="2"/>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姓名</w:t>
            </w:r>
          </w:p>
        </w:tc>
        <w:tc>
          <w:tcPr>
            <w:tcW w:w="3834" w:type="dxa"/>
            <w:gridSpan w:val="3"/>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1540" w:type="dxa"/>
            <w:gridSpan w:val="2"/>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聯絡電話</w:t>
            </w:r>
          </w:p>
        </w:tc>
        <w:tc>
          <w:tcPr>
            <w:tcW w:w="3834" w:type="dxa"/>
            <w:gridSpan w:val="3"/>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926"/>
          <w:jc w:val="center"/>
        </w:trPr>
        <w:tc>
          <w:tcPr>
            <w:tcW w:w="3312" w:type="dxa"/>
            <w:vMerge/>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jc w:val="center"/>
              <w:rPr>
                <w:rFonts w:ascii="標楷體" w:eastAsia="標楷體" w:hAnsi="標楷體"/>
                <w:color w:val="000000"/>
              </w:rPr>
            </w:pPr>
          </w:p>
        </w:tc>
        <w:tc>
          <w:tcPr>
            <w:tcW w:w="1540" w:type="dxa"/>
            <w:gridSpan w:val="2"/>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E-Mail</w:t>
            </w:r>
          </w:p>
        </w:tc>
        <w:tc>
          <w:tcPr>
            <w:tcW w:w="3834" w:type="dxa"/>
            <w:gridSpan w:val="3"/>
            <w:tcBorders>
              <w:top w:val="single" w:sz="4" w:space="0" w:color="auto"/>
              <w:left w:val="nil"/>
              <w:bottom w:val="single" w:sz="4" w:space="0" w:color="auto"/>
              <w:right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trHeight w:val="1654"/>
          <w:jc w:val="center"/>
        </w:trPr>
        <w:tc>
          <w:tcPr>
            <w:tcW w:w="8686" w:type="dxa"/>
            <w:gridSpan w:val="6"/>
            <w:tcBorders>
              <w:top w:val="single" w:sz="4" w:space="0" w:color="auto"/>
              <w:left w:val="single" w:sz="4" w:space="0" w:color="auto"/>
              <w:bottom w:val="single" w:sz="4" w:space="0" w:color="auto"/>
              <w:right w:val="single" w:sz="4" w:space="0" w:color="auto"/>
            </w:tcBorders>
            <w:vAlign w:val="center"/>
          </w:tcPr>
          <w:p w:rsidR="004E6E33" w:rsidRPr="00B56E77" w:rsidRDefault="004E6E33" w:rsidP="005D0017">
            <w:pPr>
              <w:pStyle w:val="title1"/>
              <w:spacing w:line="360" w:lineRule="exact"/>
              <w:ind w:leftChars="227" w:left="499" w:rightChars="143" w:right="315"/>
              <w:jc w:val="both"/>
              <w:rPr>
                <w:rFonts w:ascii="標楷體" w:eastAsia="標楷體" w:hAnsi="標楷體"/>
              </w:rPr>
            </w:pPr>
            <w:r w:rsidRPr="00B56E77">
              <w:rPr>
                <w:rFonts w:ascii="標楷體" w:eastAsia="標楷體" w:hAnsi="標楷體" w:hint="eastAsia"/>
              </w:rPr>
              <w:t>資料請</w:t>
            </w:r>
            <w:r w:rsidRPr="00B56E77">
              <w:rPr>
                <w:rFonts w:ascii="標楷體" w:eastAsia="標楷體" w:hAnsi="標楷體" w:hint="eastAsia"/>
                <w:b/>
                <w:i/>
                <w:u w:val="double"/>
                <w:shd w:val="clear" w:color="auto" w:fill="D9D9D9"/>
              </w:rPr>
              <w:t>請於</w:t>
            </w:r>
            <w:r>
              <w:rPr>
                <w:rFonts w:ascii="標楷體" w:eastAsia="標楷體" w:hAnsi="標楷體" w:hint="eastAsia"/>
                <w:b/>
                <w:i/>
                <w:u w:val="double"/>
                <w:shd w:val="clear" w:color="auto" w:fill="D9D9D9"/>
              </w:rPr>
              <w:t>108/05/03(五)</w:t>
            </w:r>
            <w:r w:rsidRPr="00B56E77">
              <w:rPr>
                <w:rFonts w:ascii="標楷體" w:eastAsia="標楷體" w:hAnsi="標楷體" w:hint="eastAsia"/>
                <w:b/>
                <w:i/>
                <w:u w:val="double"/>
                <w:shd w:val="clear" w:color="auto" w:fill="D9D9D9"/>
              </w:rPr>
              <w:t>下午四時前依規定格式（如補充說明）</w:t>
            </w:r>
            <w:r>
              <w:rPr>
                <w:rFonts w:ascii="標楷體" w:eastAsia="標楷體" w:hAnsi="標楷體"/>
                <w:b/>
                <w:i/>
                <w:u w:val="double"/>
                <w:shd w:val="clear" w:color="auto" w:fill="D9D9D9"/>
              </w:rPr>
              <w:br/>
            </w:r>
            <w:r w:rsidRPr="00B56E77">
              <w:rPr>
                <w:rFonts w:ascii="標楷體" w:eastAsia="標楷體" w:hAnsi="標楷體" w:hint="eastAsia"/>
                <w:b/>
                <w:i/>
                <w:u w:val="double"/>
                <w:shd w:val="clear" w:color="auto" w:fill="D9D9D9"/>
              </w:rPr>
              <w:t>e-mail至</w:t>
            </w:r>
            <w:hyperlink r:id="rId8" w:history="1">
              <w:r w:rsidRPr="00E835E6">
                <w:rPr>
                  <w:rStyle w:val="a5"/>
                  <w:rFonts w:ascii="標楷體" w:eastAsia="標楷體" w:hAnsi="標楷體" w:hint="eastAsia"/>
                  <w:b/>
                  <w:i/>
                  <w:color w:val="FF0000"/>
                  <w:shd w:val="clear" w:color="auto" w:fill="D9D9D9"/>
                </w:rPr>
                <w:t>tyc104@gm.jhjhs.tyc.edu.tw</w:t>
              </w:r>
            </w:hyperlink>
            <w:r w:rsidRPr="00B56E77">
              <w:rPr>
                <w:rFonts w:ascii="標楷體" w:eastAsia="標楷體" w:hAnsi="標楷體" w:hint="eastAsia"/>
              </w:rPr>
              <w:t>。</w:t>
            </w:r>
          </w:p>
          <w:p w:rsidR="004E6E33" w:rsidRPr="00B56E77" w:rsidRDefault="004E6E33" w:rsidP="00276A4D">
            <w:pPr>
              <w:pStyle w:val="title1"/>
              <w:spacing w:line="360" w:lineRule="exact"/>
              <w:ind w:left="0" w:firstLineChars="227" w:firstLine="545"/>
              <w:rPr>
                <w:rFonts w:ascii="標楷體" w:eastAsia="標楷體" w:hAnsi="標楷體"/>
              </w:rPr>
            </w:pPr>
            <w:r w:rsidRPr="00B56E77">
              <w:rPr>
                <w:rFonts w:ascii="標楷體" w:eastAsia="標楷體" w:hAnsi="標楷體" w:hint="eastAsia"/>
              </w:rPr>
              <w:t>聯絡電話：03-</w:t>
            </w:r>
            <w:r w:rsidR="00276A4D">
              <w:rPr>
                <w:rFonts w:ascii="標楷體" w:eastAsia="標楷體" w:hAnsi="標楷體" w:hint="eastAsia"/>
              </w:rPr>
              <w:t>4768305</w:t>
            </w:r>
            <w:r w:rsidRPr="00B56E77">
              <w:rPr>
                <w:rFonts w:ascii="標楷體" w:eastAsia="標楷體" w:hAnsi="標楷體" w:hint="eastAsia"/>
              </w:rPr>
              <w:t>轉</w:t>
            </w:r>
            <w:r w:rsidR="00276A4D">
              <w:rPr>
                <w:rFonts w:ascii="標楷體" w:eastAsia="標楷體" w:hAnsi="標楷體" w:hint="eastAsia"/>
              </w:rPr>
              <w:t>314</w:t>
            </w:r>
            <w:r w:rsidRPr="00B56E77">
              <w:rPr>
                <w:rFonts w:ascii="標楷體" w:eastAsia="標楷體" w:hAnsi="標楷體" w:hint="eastAsia"/>
              </w:rPr>
              <w:t xml:space="preserve"> </w:t>
            </w:r>
            <w:r w:rsidR="00276A4D">
              <w:rPr>
                <w:rFonts w:ascii="標楷體" w:eastAsia="標楷體" w:hAnsi="標楷體" w:hint="eastAsia"/>
              </w:rPr>
              <w:t>李朝凱</w:t>
            </w:r>
            <w:r w:rsidRPr="00B56E77">
              <w:rPr>
                <w:rFonts w:ascii="標楷體" w:eastAsia="標楷體" w:hAnsi="標楷體" w:hint="eastAsia"/>
              </w:rPr>
              <w:t>(輔導團專任輔導員)</w:t>
            </w:r>
          </w:p>
        </w:tc>
      </w:tr>
    </w:tbl>
    <w:p w:rsidR="004E6E33" w:rsidRPr="00B56E77" w:rsidRDefault="004E6E33" w:rsidP="004E6E33">
      <w:pPr>
        <w:spacing w:afterLines="50" w:after="180" w:line="400" w:lineRule="exact"/>
        <w:ind w:left="660" w:hangingChars="300" w:hanging="660"/>
        <w:rPr>
          <w:rFonts w:ascii="標楷體" w:eastAsia="標楷體" w:hAnsi="標楷體"/>
          <w:color w:val="000000"/>
          <w:lang w:eastAsia="zh-TW"/>
        </w:rPr>
      </w:pPr>
      <w:bookmarkStart w:id="2" w:name="_Toc249793060"/>
      <w:r>
        <w:rPr>
          <w:rFonts w:ascii="標楷體" w:eastAsia="標楷體" w:hAnsi="標楷體" w:hint="eastAsia"/>
          <w:color w:val="000000"/>
          <w:lang w:eastAsia="zh-TW"/>
        </w:rPr>
        <w:t xml:space="preserve">     </w:t>
      </w:r>
      <w:r w:rsidRPr="00B56E77">
        <w:rPr>
          <w:rFonts w:ascii="標楷體" w:eastAsia="標楷體" w:hAnsi="標楷體"/>
          <w:color w:val="000000"/>
          <w:lang w:eastAsia="zh-TW"/>
        </w:rPr>
        <w:t>承辦人：</w:t>
      </w:r>
      <w:r w:rsidRPr="00B56E77">
        <w:rPr>
          <w:rFonts w:ascii="標楷體" w:eastAsia="標楷體" w:hAnsi="標楷體" w:hint="eastAsia"/>
          <w:color w:val="000000"/>
          <w:lang w:eastAsia="zh-TW"/>
        </w:rPr>
        <w:t xml:space="preserve">                </w:t>
      </w:r>
      <w:r w:rsidRPr="00B56E77">
        <w:rPr>
          <w:rFonts w:ascii="標楷體" w:eastAsia="標楷體" w:hAnsi="標楷體"/>
          <w:color w:val="000000"/>
          <w:lang w:eastAsia="zh-TW"/>
        </w:rPr>
        <w:t>主任：</w:t>
      </w:r>
      <w:r w:rsidRPr="00B56E77">
        <w:rPr>
          <w:rFonts w:ascii="標楷體" w:eastAsia="標楷體" w:hAnsi="標楷體" w:hint="eastAsia"/>
          <w:color w:val="000000"/>
          <w:lang w:eastAsia="zh-TW"/>
        </w:rPr>
        <w:t xml:space="preserve">                    校長：</w:t>
      </w:r>
      <w:bookmarkEnd w:id="2"/>
      <w:r w:rsidRPr="00B56E77">
        <w:rPr>
          <w:rFonts w:ascii="標楷體" w:eastAsia="標楷體" w:hAnsi="標楷體"/>
          <w:color w:val="000000"/>
          <w:lang w:eastAsia="zh-TW"/>
        </w:rPr>
        <w:t xml:space="preserve">   </w:t>
      </w:r>
    </w:p>
    <w:p w:rsidR="004E6E33" w:rsidRPr="00B56E77" w:rsidRDefault="004E6E33" w:rsidP="004E6E33">
      <w:pPr>
        <w:spacing w:afterLines="50" w:after="180" w:line="400" w:lineRule="exact"/>
        <w:rPr>
          <w:rFonts w:ascii="標楷體" w:eastAsia="標楷體" w:hAnsi="標楷體"/>
          <w:color w:val="000000"/>
          <w:sz w:val="28"/>
          <w:szCs w:val="28"/>
          <w:lang w:eastAsia="zh-TW"/>
        </w:rPr>
      </w:pPr>
      <w:bookmarkStart w:id="3" w:name="_Toc249793061"/>
      <w:r w:rsidRPr="00B56E77">
        <w:rPr>
          <w:rFonts w:ascii="標楷體" w:eastAsia="標楷體" w:hAnsi="標楷體"/>
          <w:color w:val="000000"/>
          <w:sz w:val="28"/>
          <w:szCs w:val="28"/>
          <w:lang w:eastAsia="zh-TW"/>
        </w:rPr>
        <w:br w:type="page"/>
      </w: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二</w:t>
      </w:r>
      <w:r w:rsidRPr="00B56E77">
        <w:rPr>
          <w:rFonts w:ascii="標楷體" w:eastAsia="標楷體" w:hAnsi="標楷體" w:hint="eastAsia"/>
          <w:color w:val="000000"/>
          <w:sz w:val="28"/>
          <w:szCs w:val="28"/>
          <w:lang w:eastAsia="zh-TW"/>
        </w:rPr>
        <w:t>：</w:t>
      </w:r>
      <w:bookmarkEnd w:id="3"/>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rPr>
      </w:pPr>
      <w:r w:rsidRPr="00B56E77">
        <w:rPr>
          <w:rFonts w:ascii="標楷體" w:eastAsia="標楷體" w:hAnsi="標楷體" w:hint="eastAsia"/>
          <w:color w:val="000000"/>
        </w:rPr>
        <w:t>參賽單位:</w:t>
      </w:r>
      <w:r w:rsidRPr="00B56E77">
        <w:rPr>
          <w:rFonts w:ascii="標楷體" w:eastAsia="標楷體" w:hAnsi="標楷體" w:hint="eastAsia"/>
          <w:color w:val="000000"/>
          <w:u w:val="single"/>
        </w:rPr>
        <w:t xml:space="preserve">              </w:t>
      </w:r>
      <w:r w:rsidRPr="00B56E77">
        <w:rPr>
          <w:rFonts w:ascii="標楷體" w:eastAsia="標楷體" w:hAnsi="標楷體" w:hint="eastAsia"/>
          <w:color w:val="000000"/>
        </w:rPr>
        <w:t xml:space="preserve"> 組別:</w:t>
      </w:r>
      <w:r w:rsidRPr="00B56E77">
        <w:rPr>
          <w:rFonts w:ascii="標楷體" w:eastAsia="標楷體" w:hAnsi="標楷體" w:hint="eastAsia"/>
          <w:color w:val="000000"/>
          <w:u w:val="single"/>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1155"/>
        <w:gridCol w:w="2045"/>
        <w:gridCol w:w="1206"/>
        <w:gridCol w:w="3527"/>
      </w:tblGrid>
      <w:tr w:rsidR="004E6E33" w:rsidRPr="00B56E77" w:rsidTr="005D0017">
        <w:trPr>
          <w:trHeight w:val="398"/>
        </w:trPr>
        <w:tc>
          <w:tcPr>
            <w:tcW w:w="767" w:type="dxa"/>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7988" w:type="dxa"/>
            <w:gridSpan w:val="4"/>
          </w:tcPr>
          <w:p w:rsidR="004E6E33" w:rsidRPr="00B56E77" w:rsidRDefault="004E6E33" w:rsidP="005D0017">
            <w:pPr>
              <w:spacing w:line="400" w:lineRule="exact"/>
              <w:rPr>
                <w:rFonts w:ascii="標楷體" w:eastAsia="標楷體" w:hAnsi="標楷體"/>
                <w:color w:val="000000"/>
              </w:rPr>
            </w:pPr>
            <w:r w:rsidRPr="00B56E77">
              <w:rPr>
                <w:rFonts w:ascii="標楷體" w:eastAsia="標楷體" w:hAnsi="標楷體" w:hint="eastAsia"/>
                <w:color w:val="000000"/>
              </w:rPr>
              <w:t>選擇題01</w:t>
            </w:r>
          </w:p>
        </w:tc>
      </w:tr>
      <w:tr w:rsidR="004E6E33" w:rsidRPr="00B56E77" w:rsidTr="005D0017">
        <w:trPr>
          <w:cantSplit/>
          <w:trHeight w:val="712"/>
        </w:trPr>
        <w:tc>
          <w:tcPr>
            <w:tcW w:w="767" w:type="dxa"/>
            <w:tcBorders>
              <w:bottom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7988" w:type="dxa"/>
            <w:gridSpan w:val="4"/>
            <w:tcBorders>
              <w:bottom w:val="single" w:sz="2" w:space="0" w:color="auto"/>
            </w:tcBorders>
          </w:tcPr>
          <w:p w:rsidR="004E6E33" w:rsidRPr="00B56E77" w:rsidRDefault="004E6E33" w:rsidP="005D0017">
            <w:pPr>
              <w:spacing w:line="400" w:lineRule="exact"/>
              <w:rPr>
                <w:rFonts w:ascii="標楷體" w:eastAsia="標楷體" w:hAnsi="標楷體"/>
                <w:color w:val="000000"/>
              </w:rPr>
            </w:pPr>
          </w:p>
        </w:tc>
      </w:tr>
      <w:tr w:rsidR="004E6E33" w:rsidRPr="00B56E77" w:rsidTr="005D0017">
        <w:trPr>
          <w:cantSplit/>
          <w:trHeight w:val="1645"/>
        </w:trPr>
        <w:tc>
          <w:tcPr>
            <w:tcW w:w="767" w:type="dxa"/>
            <w:tcBorders>
              <w:left w:val="single" w:sz="2" w:space="0" w:color="auto"/>
              <w:bottom w:val="single" w:sz="2" w:space="0" w:color="auto"/>
              <w:right w:val="single" w:sz="2" w:space="0" w:color="auto"/>
            </w:tcBorders>
            <w:textDirection w:val="tbRlV"/>
            <w:vAlign w:val="center"/>
          </w:tcPr>
          <w:p w:rsidR="004E6E33" w:rsidRPr="00B56E77" w:rsidRDefault="004E6E33" w:rsidP="005D0017">
            <w:pPr>
              <w:spacing w:after="0"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選項</w:t>
            </w:r>
          </w:p>
        </w:tc>
        <w:tc>
          <w:tcPr>
            <w:tcW w:w="7988" w:type="dxa"/>
            <w:gridSpan w:val="4"/>
            <w:tcBorders>
              <w:top w:val="single" w:sz="2" w:space="0" w:color="auto"/>
              <w:left w:val="single" w:sz="2" w:space="0" w:color="auto"/>
              <w:bottom w:val="single" w:sz="2"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(A)</w:t>
            </w:r>
          </w:p>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(B)</w:t>
            </w:r>
          </w:p>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(C)</w:t>
            </w:r>
          </w:p>
          <w:p w:rsidR="004E6E33" w:rsidRPr="00B56E77" w:rsidRDefault="004E6E33" w:rsidP="005D0017">
            <w:pPr>
              <w:spacing w:after="0" w:line="400" w:lineRule="exact"/>
              <w:rPr>
                <w:rFonts w:ascii="標楷體" w:eastAsia="標楷體" w:hAnsi="標楷體"/>
                <w:color w:val="000000"/>
              </w:rPr>
            </w:pPr>
            <w:r w:rsidRPr="00B56E77">
              <w:rPr>
                <w:rFonts w:ascii="標楷體" w:eastAsia="標楷體" w:hAnsi="標楷體" w:hint="eastAsia"/>
                <w:color w:val="000000"/>
              </w:rPr>
              <w:t>(D)</w:t>
            </w:r>
          </w:p>
        </w:tc>
      </w:tr>
      <w:tr w:rsidR="004E6E33" w:rsidRPr="00B56E77" w:rsidTr="005D0017">
        <w:trPr>
          <w:trHeight w:val="448"/>
        </w:trPr>
        <w:tc>
          <w:tcPr>
            <w:tcW w:w="1931" w:type="dxa"/>
            <w:gridSpan w:val="2"/>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正確答案</w:t>
            </w:r>
          </w:p>
        </w:tc>
        <w:tc>
          <w:tcPr>
            <w:tcW w:w="2059"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p>
        </w:tc>
        <w:tc>
          <w:tcPr>
            <w:tcW w:w="1212"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能力指標</w:t>
            </w:r>
          </w:p>
        </w:tc>
        <w:tc>
          <w:tcPr>
            <w:tcW w:w="3553"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502"/>
        </w:trPr>
        <w:tc>
          <w:tcPr>
            <w:tcW w:w="1931" w:type="dxa"/>
            <w:gridSpan w:val="2"/>
            <w:tcBorders>
              <w:top w:val="single" w:sz="18" w:space="0" w:color="auto"/>
              <w:bottom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6824" w:type="dxa"/>
            <w:gridSpan w:val="3"/>
            <w:tcBorders>
              <w:top w:val="single" w:sz="18" w:space="0" w:color="auto"/>
              <w:bottom w:val="single" w:sz="4" w:space="0" w:color="auto"/>
            </w:tcBorders>
            <w:vAlign w:val="center"/>
          </w:tcPr>
          <w:p w:rsidR="004E6E33" w:rsidRPr="00B56E77" w:rsidRDefault="004E6E33" w:rsidP="005D0017">
            <w:pPr>
              <w:spacing w:line="400" w:lineRule="exact"/>
              <w:jc w:val="both"/>
              <w:rPr>
                <w:rFonts w:ascii="標楷體" w:eastAsia="標楷體" w:hAnsi="標楷體"/>
                <w:color w:val="000000"/>
              </w:rPr>
            </w:pPr>
          </w:p>
        </w:tc>
      </w:tr>
    </w:tbl>
    <w:p w:rsidR="004E6E33" w:rsidRPr="00B56E77" w:rsidRDefault="004E6E33" w:rsidP="004E6E33">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rPr>
      </w:pPr>
      <w:r w:rsidRPr="00B56E77">
        <w:rPr>
          <w:rFonts w:ascii="標楷體" w:eastAsia="標楷體" w:hAnsi="標楷體" w:hint="eastAsia"/>
          <w:color w:val="000000"/>
        </w:rPr>
        <w:t>參賽單位:</w:t>
      </w:r>
      <w:r w:rsidRPr="00B56E77">
        <w:rPr>
          <w:rFonts w:ascii="標楷體" w:eastAsia="標楷體" w:hAnsi="標楷體" w:hint="eastAsia"/>
          <w:color w:val="000000"/>
          <w:u w:val="single"/>
        </w:rPr>
        <w:t xml:space="preserve">              </w:t>
      </w:r>
      <w:r w:rsidRPr="00B56E77">
        <w:rPr>
          <w:rFonts w:ascii="標楷體" w:eastAsia="標楷體" w:hAnsi="標楷體" w:hint="eastAsia"/>
          <w:color w:val="000000"/>
        </w:rPr>
        <w:t xml:space="preserve"> 組別:</w:t>
      </w:r>
      <w:r w:rsidRPr="00B56E77">
        <w:rPr>
          <w:rFonts w:ascii="標楷體" w:eastAsia="標楷體" w:hAnsi="標楷體" w:hint="eastAsia"/>
          <w:color w:val="000000"/>
          <w:u w:val="single"/>
        </w:rPr>
        <w:t xml:space="preserve">      </w:t>
      </w:r>
    </w:p>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1134"/>
        <w:gridCol w:w="6095"/>
      </w:tblGrid>
      <w:tr w:rsidR="004E6E33" w:rsidRPr="00B56E77" w:rsidTr="005D0017">
        <w:trPr>
          <w:trHeight w:val="398"/>
        </w:trPr>
        <w:tc>
          <w:tcPr>
            <w:tcW w:w="1526" w:type="dxa"/>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7229" w:type="dxa"/>
            <w:gridSpan w:val="2"/>
          </w:tcPr>
          <w:p w:rsidR="004E6E33" w:rsidRPr="00B56E77" w:rsidRDefault="004E6E33" w:rsidP="005D0017">
            <w:pPr>
              <w:spacing w:line="400" w:lineRule="exact"/>
              <w:rPr>
                <w:rFonts w:ascii="標楷體" w:eastAsia="標楷體" w:hAnsi="標楷體"/>
                <w:color w:val="000000"/>
              </w:rPr>
            </w:pPr>
            <w:r w:rsidRPr="00B56E77">
              <w:rPr>
                <w:rFonts w:ascii="標楷體" w:eastAsia="標楷體" w:hAnsi="標楷體" w:hint="eastAsia"/>
                <w:color w:val="000000"/>
              </w:rPr>
              <w:t>非選題01</w:t>
            </w:r>
          </w:p>
        </w:tc>
      </w:tr>
      <w:tr w:rsidR="004E6E33" w:rsidRPr="00B56E77" w:rsidTr="005D0017">
        <w:trPr>
          <w:cantSplit/>
          <w:trHeight w:val="724"/>
        </w:trPr>
        <w:tc>
          <w:tcPr>
            <w:tcW w:w="1526" w:type="dxa"/>
            <w:tcBorders>
              <w:bottom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7229" w:type="dxa"/>
            <w:gridSpan w:val="2"/>
            <w:tcBorders>
              <w:bottom w:val="single" w:sz="2" w:space="0" w:color="auto"/>
            </w:tcBorders>
          </w:tcPr>
          <w:p w:rsidR="004E6E33" w:rsidRPr="00B56E77" w:rsidRDefault="004E6E33" w:rsidP="005D0017">
            <w:pPr>
              <w:spacing w:line="400" w:lineRule="exact"/>
              <w:rPr>
                <w:rFonts w:ascii="標楷體" w:eastAsia="標楷體" w:hAnsi="標楷體"/>
                <w:color w:val="000000"/>
              </w:rPr>
            </w:pPr>
          </w:p>
        </w:tc>
      </w:tr>
      <w:tr w:rsidR="004E6E33" w:rsidRPr="00B56E77" w:rsidTr="005D0017">
        <w:trPr>
          <w:cantSplit/>
          <w:trHeight w:val="476"/>
        </w:trPr>
        <w:tc>
          <w:tcPr>
            <w:tcW w:w="1526" w:type="dxa"/>
            <w:vMerge w:val="restart"/>
            <w:tcBorders>
              <w:left w:val="single" w:sz="2" w:space="0" w:color="auto"/>
              <w:right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Pr>
                <w:rFonts w:ascii="標楷體" w:eastAsia="標楷體" w:hAnsi="標楷體" w:hint="eastAsia"/>
                <w:color w:val="000000"/>
              </w:rPr>
              <w:t>評分指引說明</w:t>
            </w:r>
          </w:p>
        </w:tc>
        <w:tc>
          <w:tcPr>
            <w:tcW w:w="1134" w:type="dxa"/>
            <w:tcBorders>
              <w:top w:val="single" w:sz="2"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分數</w:t>
            </w:r>
          </w:p>
        </w:tc>
        <w:tc>
          <w:tcPr>
            <w:tcW w:w="6095" w:type="dxa"/>
            <w:tcBorders>
              <w:top w:val="single" w:sz="2"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評  分  指  引</w:t>
            </w:r>
          </w:p>
        </w:tc>
      </w:tr>
      <w:tr w:rsidR="004E6E33" w:rsidRPr="00B56E77" w:rsidTr="005D0017">
        <w:trPr>
          <w:cantSplit/>
          <w:trHeight w:val="375"/>
        </w:trPr>
        <w:tc>
          <w:tcPr>
            <w:tcW w:w="1526" w:type="dxa"/>
            <w:vMerge/>
            <w:tcBorders>
              <w:left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3分</w:t>
            </w:r>
          </w:p>
        </w:tc>
        <w:tc>
          <w:tcPr>
            <w:tcW w:w="6095" w:type="dxa"/>
            <w:tcBorders>
              <w:top w:val="single" w:sz="4"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cantSplit/>
          <w:trHeight w:val="435"/>
        </w:trPr>
        <w:tc>
          <w:tcPr>
            <w:tcW w:w="1526" w:type="dxa"/>
            <w:vMerge/>
            <w:tcBorders>
              <w:left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2分</w:t>
            </w:r>
          </w:p>
        </w:tc>
        <w:tc>
          <w:tcPr>
            <w:tcW w:w="6095" w:type="dxa"/>
            <w:tcBorders>
              <w:top w:val="single" w:sz="4"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cantSplit/>
          <w:trHeight w:val="190"/>
        </w:trPr>
        <w:tc>
          <w:tcPr>
            <w:tcW w:w="1526" w:type="dxa"/>
            <w:vMerge/>
            <w:tcBorders>
              <w:left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1分</w:t>
            </w:r>
          </w:p>
        </w:tc>
        <w:tc>
          <w:tcPr>
            <w:tcW w:w="6095" w:type="dxa"/>
            <w:tcBorders>
              <w:top w:val="single" w:sz="4" w:space="0" w:color="auto"/>
              <w:left w:val="single" w:sz="4" w:space="0" w:color="auto"/>
              <w:bottom w:val="single" w:sz="4"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cantSplit/>
          <w:trHeight w:val="195"/>
        </w:trPr>
        <w:tc>
          <w:tcPr>
            <w:tcW w:w="1526" w:type="dxa"/>
            <w:vMerge/>
            <w:tcBorders>
              <w:left w:val="single" w:sz="2" w:space="0" w:color="auto"/>
              <w:bottom w:val="single" w:sz="2" w:space="0" w:color="auto"/>
              <w:right w:val="single" w:sz="2" w:space="0" w:color="auto"/>
            </w:tcBorders>
            <w:textDirection w:val="tbRlV"/>
            <w:vAlign w:val="center"/>
          </w:tcPr>
          <w:p w:rsidR="004E6E33" w:rsidRDefault="004E6E33" w:rsidP="005D0017">
            <w:pPr>
              <w:spacing w:line="400" w:lineRule="exact"/>
              <w:ind w:left="113" w:right="113"/>
              <w:jc w:val="center"/>
              <w:rPr>
                <w:rFonts w:ascii="標楷體" w:eastAsia="標楷體" w:hAnsi="標楷體"/>
                <w:color w:val="000000"/>
              </w:rPr>
            </w:pPr>
          </w:p>
        </w:tc>
        <w:tc>
          <w:tcPr>
            <w:tcW w:w="1134" w:type="dxa"/>
            <w:tcBorders>
              <w:top w:val="single" w:sz="4" w:space="0" w:color="auto"/>
              <w:left w:val="single" w:sz="2" w:space="0" w:color="auto"/>
              <w:bottom w:val="single" w:sz="2" w:space="0" w:color="auto"/>
              <w:right w:val="single" w:sz="4" w:space="0" w:color="auto"/>
            </w:tcBorders>
            <w:vAlign w:val="center"/>
          </w:tcPr>
          <w:p w:rsidR="004E6E33"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0分</w:t>
            </w:r>
          </w:p>
        </w:tc>
        <w:tc>
          <w:tcPr>
            <w:tcW w:w="6095" w:type="dxa"/>
            <w:tcBorders>
              <w:top w:val="single" w:sz="4" w:space="0" w:color="auto"/>
              <w:left w:val="single" w:sz="4" w:space="0" w:color="auto"/>
              <w:bottom w:val="single" w:sz="2" w:space="0" w:color="auto"/>
              <w:right w:val="single" w:sz="2" w:space="0" w:color="auto"/>
            </w:tcBorders>
          </w:tcPr>
          <w:p w:rsidR="004E6E33" w:rsidRPr="00B56E77" w:rsidRDefault="004E6E33" w:rsidP="005D0017">
            <w:pPr>
              <w:spacing w:after="0" w:line="400" w:lineRule="exact"/>
              <w:rPr>
                <w:rFonts w:ascii="標楷體" w:eastAsia="標楷體" w:hAnsi="標楷體"/>
                <w:color w:val="000000"/>
              </w:rPr>
            </w:pPr>
          </w:p>
        </w:tc>
      </w:tr>
      <w:tr w:rsidR="004E6E33" w:rsidRPr="00B56E77" w:rsidTr="005D0017">
        <w:trPr>
          <w:trHeight w:val="448"/>
        </w:trPr>
        <w:tc>
          <w:tcPr>
            <w:tcW w:w="1526"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能力指標</w:t>
            </w:r>
            <w:r>
              <w:rPr>
                <w:rFonts w:ascii="標楷體" w:eastAsia="標楷體" w:hAnsi="標楷體" w:hint="eastAsia"/>
                <w:color w:val="000000"/>
              </w:rPr>
              <w:t>或分年細目</w:t>
            </w:r>
          </w:p>
        </w:tc>
        <w:tc>
          <w:tcPr>
            <w:tcW w:w="7229" w:type="dxa"/>
            <w:gridSpan w:val="2"/>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p>
        </w:tc>
      </w:tr>
      <w:tr w:rsidR="004E6E33" w:rsidRPr="00B56E77" w:rsidTr="005D0017">
        <w:trPr>
          <w:cantSplit/>
          <w:trHeight w:val="502"/>
        </w:trPr>
        <w:tc>
          <w:tcPr>
            <w:tcW w:w="1526" w:type="dxa"/>
            <w:tcBorders>
              <w:top w:val="single" w:sz="18" w:space="0" w:color="auto"/>
              <w:bottom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7229" w:type="dxa"/>
            <w:gridSpan w:val="2"/>
            <w:tcBorders>
              <w:top w:val="single" w:sz="18" w:space="0" w:color="auto"/>
              <w:bottom w:val="single" w:sz="4" w:space="0" w:color="auto"/>
            </w:tcBorders>
            <w:vAlign w:val="center"/>
          </w:tcPr>
          <w:p w:rsidR="004E6E33" w:rsidRPr="00B56E77" w:rsidRDefault="004E6E33" w:rsidP="005D0017">
            <w:pPr>
              <w:spacing w:line="400" w:lineRule="exact"/>
              <w:jc w:val="both"/>
              <w:rPr>
                <w:rFonts w:ascii="標楷體" w:eastAsia="標楷體" w:hAnsi="標楷體"/>
                <w:color w:val="000000"/>
              </w:rPr>
            </w:pPr>
          </w:p>
        </w:tc>
      </w:tr>
    </w:tbl>
    <w:p w:rsidR="004E6E33" w:rsidRPr="00B56E77" w:rsidRDefault="004E6E33" w:rsidP="004E6E33">
      <w:pPr>
        <w:rPr>
          <w:rFonts w:ascii="標楷體" w:eastAsia="標楷體" w:hAnsi="標楷體"/>
          <w:color w:val="000000"/>
          <w:sz w:val="20"/>
        </w:rPr>
      </w:pPr>
    </w:p>
    <w:p w:rsidR="004E6E33" w:rsidRPr="00B56E77" w:rsidRDefault="004E6E33" w:rsidP="004E6E33">
      <w:pPr>
        <w:rPr>
          <w:rFonts w:ascii="標楷體" w:eastAsia="標楷體" w:hAnsi="標楷體"/>
          <w:color w:val="000000"/>
          <w:sz w:val="28"/>
          <w:szCs w:val="28"/>
          <w:lang w:eastAsia="zh-TW"/>
        </w:rPr>
      </w:pP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二(</w:t>
      </w:r>
      <w:r w:rsidRPr="002A3688">
        <w:rPr>
          <w:rFonts w:ascii="標楷體" w:eastAsia="標楷體" w:hAnsi="標楷體" w:hint="eastAsia"/>
          <w:color w:val="000000"/>
          <w:sz w:val="28"/>
          <w:szCs w:val="28"/>
          <w:lang w:eastAsia="zh-TW"/>
        </w:rPr>
        <w:t>選擇題</w:t>
      </w:r>
      <w:r w:rsidRPr="00B56E77">
        <w:rPr>
          <w:rFonts w:ascii="標楷體" w:eastAsia="標楷體" w:hAnsi="標楷體" w:hint="eastAsia"/>
          <w:color w:val="000000"/>
          <w:sz w:val="28"/>
          <w:szCs w:val="28"/>
          <w:lang w:eastAsia="zh-TW"/>
        </w:rPr>
        <w:t>範例</w:t>
      </w:r>
      <w:r>
        <w:rPr>
          <w:rFonts w:ascii="標楷體" w:eastAsia="標楷體" w:hAnsi="標楷體" w:hint="eastAsia"/>
          <w:color w:val="000000"/>
          <w:sz w:val="28"/>
          <w:szCs w:val="28"/>
          <w:lang w:eastAsia="zh-TW"/>
        </w:rPr>
        <w:t>)：</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標楷體" w:eastAsia="標楷體" w:hint="eastAsia"/>
          <w:color w:val="000000"/>
          <w:sz w:val="28"/>
          <w:szCs w:val="28"/>
          <w:lang w:eastAsia="zh-TW"/>
        </w:rPr>
        <w:t>辦理</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lang w:eastAsia="zh-TW"/>
        </w:rPr>
      </w:pPr>
      <w:r w:rsidRPr="00B56E77">
        <w:rPr>
          <w:rFonts w:ascii="標楷體" w:eastAsia="標楷體" w:hAnsi="標楷體" w:hint="eastAsia"/>
          <w:color w:val="000000"/>
          <w:lang w:eastAsia="zh-TW"/>
        </w:rPr>
        <w:t>參賽單位:</w:t>
      </w:r>
      <w:r w:rsidRPr="00B56E77">
        <w:rPr>
          <w:rFonts w:ascii="標楷體" w:eastAsia="標楷體" w:hAnsi="標楷體" w:hint="eastAsia"/>
          <w:color w:val="000000"/>
          <w:u w:val="single"/>
          <w:lang w:eastAsia="zh-TW"/>
        </w:rPr>
        <w:t xml:space="preserve"> </w:t>
      </w:r>
      <w:r w:rsidRPr="00B56E77">
        <w:rPr>
          <w:rFonts w:ascii="標楷體" w:eastAsia="標楷體" w:hAnsi="標楷體" w:hint="eastAsia"/>
          <w:color w:val="000000"/>
          <w:u w:val="single"/>
        </w:rPr>
        <w:t>ΟΟ</w:t>
      </w:r>
      <w:r w:rsidRPr="00B56E77">
        <w:rPr>
          <w:rFonts w:ascii="標楷體" w:eastAsia="標楷體" w:hAnsi="標楷體" w:hint="eastAsia"/>
          <w:color w:val="000000"/>
          <w:u w:val="single"/>
          <w:lang w:eastAsia="zh-TW"/>
        </w:rPr>
        <w:t xml:space="preserve">國中   </w:t>
      </w:r>
      <w:r w:rsidRPr="00B56E77">
        <w:rPr>
          <w:rFonts w:ascii="標楷體" w:eastAsia="標楷體" w:hAnsi="標楷體" w:hint="eastAsia"/>
          <w:color w:val="000000"/>
          <w:lang w:eastAsia="zh-TW"/>
        </w:rPr>
        <w:t xml:space="preserve"> 組別:</w:t>
      </w:r>
      <w:r w:rsidRPr="00B56E77">
        <w:rPr>
          <w:rFonts w:ascii="標楷體" w:eastAsia="標楷體" w:hAnsi="標楷體" w:hint="eastAsia"/>
          <w:color w:val="000000"/>
          <w:u w:val="single"/>
          <w:lang w:eastAsia="zh-TW"/>
        </w:rPr>
        <w:t xml:space="preserve"> 1  </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2"/>
        <w:gridCol w:w="1156"/>
        <w:gridCol w:w="1429"/>
        <w:gridCol w:w="1350"/>
        <w:gridCol w:w="4140"/>
      </w:tblGrid>
      <w:tr w:rsidR="004E6E33" w:rsidRPr="00B56E77" w:rsidTr="005D0017">
        <w:trPr>
          <w:trHeight w:val="360"/>
        </w:trPr>
        <w:tc>
          <w:tcPr>
            <w:tcW w:w="769" w:type="dxa"/>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8128" w:type="dxa"/>
            <w:gridSpan w:val="4"/>
          </w:tcPr>
          <w:p w:rsidR="004E6E33" w:rsidRPr="00B56E77" w:rsidRDefault="004E6E33" w:rsidP="005D0017">
            <w:pPr>
              <w:spacing w:line="400" w:lineRule="exact"/>
              <w:rPr>
                <w:rFonts w:ascii="標楷體" w:eastAsia="標楷體" w:hAnsi="標楷體"/>
                <w:color w:val="000000"/>
              </w:rPr>
            </w:pPr>
            <w:r>
              <w:rPr>
                <w:rFonts w:ascii="標楷體" w:eastAsia="標楷體" w:hAnsi="標楷體" w:hint="eastAsia"/>
                <w:color w:val="000000"/>
              </w:rPr>
              <w:t>選擇題</w:t>
            </w:r>
            <w:r w:rsidRPr="00B56E77">
              <w:rPr>
                <w:rFonts w:ascii="標楷體" w:eastAsia="標楷體" w:hAnsi="標楷體" w:hint="eastAsia"/>
                <w:color w:val="000000"/>
              </w:rPr>
              <w:t>01</w:t>
            </w:r>
          </w:p>
        </w:tc>
      </w:tr>
      <w:tr w:rsidR="004E6E33" w:rsidRPr="00B56E77" w:rsidTr="005D0017">
        <w:trPr>
          <w:cantSplit/>
          <w:trHeight w:val="2713"/>
        </w:trPr>
        <w:tc>
          <w:tcPr>
            <w:tcW w:w="769" w:type="dxa"/>
            <w:tcBorders>
              <w:bottom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8128" w:type="dxa"/>
            <w:gridSpan w:val="4"/>
            <w:tcBorders>
              <w:bottom w:val="single" w:sz="2" w:space="0" w:color="auto"/>
            </w:tcBorders>
          </w:tcPr>
          <w:p w:rsidR="004E6E33" w:rsidRPr="00B56E77" w:rsidRDefault="004E6E33" w:rsidP="005D0017">
            <w:pPr>
              <w:snapToGrid w:val="0"/>
              <w:ind w:left="660" w:hangingChars="300" w:hanging="660"/>
              <w:rPr>
                <w:rFonts w:ascii="標楷體" w:eastAsia="標楷體" w:hAnsi="標楷體"/>
                <w:color w:val="000000"/>
                <w:lang w:eastAsia="zh-TW"/>
              </w:rPr>
            </w:pPr>
            <w:r w:rsidRPr="00B56E77">
              <w:rPr>
                <w:rFonts w:ascii="標楷體" w:eastAsia="標楷體" w:hAnsi="標楷體" w:hint="eastAsia"/>
                <w:color w:val="000000"/>
                <w:lang w:eastAsia="zh-TW"/>
              </w:rPr>
              <w:t>如右圖(四)，有一質地均勻的三角形木板，其中一條中線</w:t>
            </w:r>
            <w:r w:rsidRPr="00B56E77">
              <w:rPr>
                <w:rFonts w:ascii="標楷體" w:eastAsia="標楷體" w:hAnsi="標楷體"/>
                <w:color w:val="000000"/>
                <w:position w:val="-4"/>
              </w:rPr>
              <w:object w:dxaOrig="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16.8pt" o:ole="">
                  <v:imagedata r:id="rId9" o:title=""/>
                </v:shape>
                <o:OLEObject Type="Embed" ProgID="Equation.3" ShapeID="_x0000_i1025" DrawAspect="Content" ObjectID="_1618484952" r:id="rId10"/>
              </w:object>
            </w:r>
            <w:r w:rsidRPr="00B56E77">
              <w:rPr>
                <w:rFonts w:ascii="標楷體" w:eastAsia="標楷體" w:hAnsi="標楷體" w:hint="eastAsia"/>
                <w:color w:val="000000"/>
                <w:lang w:eastAsia="zh-TW"/>
              </w:rPr>
              <w:t>長18公分。</w:t>
            </w:r>
          </w:p>
          <w:p w:rsidR="004E6E33" w:rsidRPr="00B56E77" w:rsidRDefault="004E6E33" w:rsidP="005D0017">
            <w:pPr>
              <w:snapToGrid w:val="0"/>
              <w:ind w:leftChars="100" w:left="660" w:hangingChars="200" w:hanging="440"/>
              <w:rPr>
                <w:rFonts w:ascii="標楷體" w:eastAsia="標楷體" w:hAnsi="標楷體"/>
                <w:color w:val="000000"/>
                <w:lang w:eastAsia="zh-TW"/>
              </w:rPr>
            </w:pPr>
            <w:r w:rsidRPr="00B56E77">
              <w:rPr>
                <w:rFonts w:ascii="標楷體" w:eastAsia="標楷體" w:hAnsi="標楷體" w:hint="eastAsia"/>
                <w:color w:val="000000"/>
                <w:lang w:eastAsia="zh-TW"/>
              </w:rPr>
              <w:t>若</w:t>
            </w:r>
            <w:r w:rsidRPr="00B56E77">
              <w:rPr>
                <w:rFonts w:ascii="標楷體" w:eastAsia="標楷體" w:hAnsi="標楷體" w:hint="eastAsia"/>
                <w:color w:val="000000"/>
                <w:u w:val="single"/>
                <w:lang w:eastAsia="zh-TW"/>
              </w:rPr>
              <w:t>袁太</w:t>
            </w:r>
            <w:r w:rsidRPr="00B56E77">
              <w:rPr>
                <w:rFonts w:ascii="標楷體" w:eastAsia="標楷體" w:hAnsi="標楷體" w:hint="eastAsia"/>
                <w:color w:val="000000"/>
                <w:lang w:eastAsia="zh-TW"/>
              </w:rPr>
              <w:t>想用食指撐住此木板，如右圖(五)，則支撐點應設在</w:t>
            </w:r>
            <w:r w:rsidRPr="00B56E77">
              <w:rPr>
                <w:rFonts w:ascii="標楷體" w:eastAsia="標楷體" w:hAnsi="標楷體"/>
                <w:color w:val="000000"/>
                <w:position w:val="-4"/>
              </w:rPr>
              <w:object w:dxaOrig="420" w:dyaOrig="320">
                <v:shape id="_x0000_i1026" type="#_x0000_t75" style="width:22.8pt;height:16.8pt" o:ole="">
                  <v:imagedata r:id="rId9" o:title=""/>
                </v:shape>
                <o:OLEObject Type="Embed" ProgID="Equation.3" ShapeID="_x0000_i1026" DrawAspect="Content" ObjectID="_1618484953" r:id="rId11"/>
              </w:object>
            </w:r>
            <w:r w:rsidRPr="00B56E77">
              <w:rPr>
                <w:rFonts w:ascii="標楷體" w:eastAsia="標楷體" w:hAnsi="標楷體" w:hint="eastAsia"/>
                <w:color w:val="000000"/>
                <w:lang w:eastAsia="zh-TW"/>
              </w:rPr>
              <w:t>上的何處最恰當？</w:t>
            </w:r>
          </w:p>
          <w:p w:rsidR="004E6E33" w:rsidRPr="00B56E77" w:rsidRDefault="004E6E33" w:rsidP="005D0017">
            <w:pPr>
              <w:snapToGrid w:val="0"/>
              <w:ind w:leftChars="100" w:left="660" w:hangingChars="200" w:hanging="440"/>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p>
          <w:p w:rsidR="004E6E33" w:rsidRPr="00B56E77" w:rsidRDefault="004E6E33" w:rsidP="005D0017">
            <w:pPr>
              <w:rPr>
                <w:rFonts w:ascii="標楷體" w:eastAsia="標楷體" w:hAnsi="標楷體"/>
                <w:color w:val="000000"/>
                <w:lang w:eastAsia="zh-TW"/>
              </w:rPr>
            </w:pPr>
            <w:r w:rsidRPr="00B56E77">
              <w:rPr>
                <w:noProof/>
                <w:color w:val="000000"/>
                <w:lang w:eastAsia="zh-TW"/>
              </w:rPr>
              <mc:AlternateContent>
                <mc:Choice Requires="wpg">
                  <w:drawing>
                    <wp:anchor distT="0" distB="0" distL="114300" distR="114300" simplePos="0" relativeHeight="251659264" behindDoc="1" locked="0" layoutInCell="1" allowOverlap="1" wp14:anchorId="178379EB" wp14:editId="29E8F4C1">
                      <wp:simplePos x="0" y="0"/>
                      <wp:positionH relativeFrom="column">
                        <wp:posOffset>1915795</wp:posOffset>
                      </wp:positionH>
                      <wp:positionV relativeFrom="paragraph">
                        <wp:posOffset>-852805</wp:posOffset>
                      </wp:positionV>
                      <wp:extent cx="2082165" cy="1158240"/>
                      <wp:effectExtent l="28575" t="2540" r="3810" b="1270"/>
                      <wp:wrapThrough wrapText="left">
                        <wp:wrapPolygon edited="0">
                          <wp:start x="6706" y="4074"/>
                          <wp:lineTo x="-198" y="12043"/>
                          <wp:lineTo x="10059" y="12043"/>
                          <wp:lineTo x="21106" y="11866"/>
                          <wp:lineTo x="19624" y="6904"/>
                          <wp:lineTo x="19828" y="5139"/>
                          <wp:lineTo x="18049" y="4607"/>
                          <wp:lineTo x="7299" y="4074"/>
                          <wp:lineTo x="6706" y="4074"/>
                        </wp:wrapPolygon>
                      </wp:wrapThrough>
                      <wp:docPr id="23" name="群組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82165" cy="1158240"/>
                                <a:chOff x="9954" y="9179"/>
                                <a:chExt cx="3279" cy="1824"/>
                              </a:xfrm>
                            </wpg:grpSpPr>
                            <wps:wsp>
                              <wps:cNvPr id="24" name="Text Box 4"/>
                              <wps:cNvSpPr txBox="1">
                                <a:spLocks noChangeArrowheads="1"/>
                              </wps:cNvSpPr>
                              <wps:spPr bwMode="auto">
                                <a:xfrm>
                                  <a:off x="11721" y="9407"/>
                                  <a:ext cx="1512" cy="112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r>
                                      <w:rPr>
                                        <w:noProof/>
                                        <w:lang w:eastAsia="zh-TW"/>
                                      </w:rPr>
                                      <w:drawing>
                                        <wp:inline distT="0" distB="0" distL="0" distR="0" wp14:anchorId="7F7CC197" wp14:editId="701BCD44">
                                          <wp:extent cx="962025" cy="714375"/>
                                          <wp:effectExtent l="0" t="0" r="9525" b="9525"/>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714375"/>
                                                  </a:xfrm>
                                                  <a:prstGeom prst="rect">
                                                    <a:avLst/>
                                                  </a:prstGeom>
                                                  <a:noFill/>
                                                  <a:ln>
                                                    <a:noFill/>
                                                  </a:ln>
                                                </pic:spPr>
                                              </pic:pic>
                                            </a:graphicData>
                                          </a:graphic>
                                        </wp:inline>
                                      </w:drawing>
                                    </w:r>
                                  </w:p>
                                </w:txbxContent>
                              </wps:txbx>
                              <wps:bodyPr rot="0" vert="horz" wrap="square" lIns="0" tIns="0" rIns="0" bIns="0" anchor="t" anchorCtr="0" upright="1">
                                <a:noAutofit/>
                              </wps:bodyPr>
                            </wps:wsp>
                            <wps:wsp>
                              <wps:cNvPr id="25" name="Freeform 5"/>
                              <wps:cNvSpPr>
                                <a:spLocks/>
                              </wps:cNvSpPr>
                              <wps:spPr bwMode="auto">
                                <a:xfrm>
                                  <a:off x="11757" y="9604"/>
                                  <a:ext cx="1368" cy="570"/>
                                </a:xfrm>
                                <a:custGeom>
                                  <a:avLst/>
                                  <a:gdLst>
                                    <a:gd name="T0" fmla="*/ 0 w 1476"/>
                                    <a:gd name="T1" fmla="*/ 456 h 646"/>
                                    <a:gd name="T2" fmla="*/ 1152 w 1476"/>
                                    <a:gd name="T3" fmla="*/ 0 h 646"/>
                                    <a:gd name="T4" fmla="*/ 1476 w 1476"/>
                                    <a:gd name="T5" fmla="*/ 646 h 646"/>
                                    <a:gd name="T6" fmla="*/ 0 w 1476"/>
                                    <a:gd name="T7" fmla="*/ 456 h 646"/>
                                  </a:gdLst>
                                  <a:ahLst/>
                                  <a:cxnLst>
                                    <a:cxn ang="0">
                                      <a:pos x="T0" y="T1"/>
                                    </a:cxn>
                                    <a:cxn ang="0">
                                      <a:pos x="T2" y="T3"/>
                                    </a:cxn>
                                    <a:cxn ang="0">
                                      <a:pos x="T4" y="T5"/>
                                    </a:cxn>
                                    <a:cxn ang="0">
                                      <a:pos x="T6" y="T7"/>
                                    </a:cxn>
                                  </a:cxnLst>
                                  <a:rect l="0" t="0" r="r" b="b"/>
                                  <a:pathLst>
                                    <a:path w="1476" h="646">
                                      <a:moveTo>
                                        <a:pt x="0" y="456"/>
                                      </a:moveTo>
                                      <a:lnTo>
                                        <a:pt x="1152" y="0"/>
                                      </a:lnTo>
                                      <a:lnTo>
                                        <a:pt x="1476" y="646"/>
                                      </a:lnTo>
                                      <a:lnTo>
                                        <a:pt x="0" y="456"/>
                                      </a:lnTo>
                                      <a:close/>
                                    </a:path>
                                  </a:pathLst>
                                </a:custGeom>
                                <a:solidFill>
                                  <a:srgbClr val="FFFFFF"/>
                                </a:solidFill>
                                <a:ln w="9525" cap="flat" cmpd="sng">
                                  <a:solidFill>
                                    <a:srgbClr val="000000"/>
                                  </a:solidFill>
                                  <a:prstDash val="solid"/>
                                  <a:round/>
                                  <a:headEnd type="none" w="med" len="med"/>
                                  <a:tailEnd type="none" w="sm"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6" name="Freeform 6"/>
                              <wps:cNvSpPr>
                                <a:spLocks/>
                              </wps:cNvSpPr>
                              <wps:spPr bwMode="auto">
                                <a:xfrm>
                                  <a:off x="9954" y="9521"/>
                                  <a:ext cx="1515" cy="694"/>
                                </a:xfrm>
                                <a:custGeom>
                                  <a:avLst/>
                                  <a:gdLst>
                                    <a:gd name="T0" fmla="*/ 0 w 1515"/>
                                    <a:gd name="T1" fmla="*/ 693 h 694"/>
                                    <a:gd name="T2" fmla="*/ 1081 w 1515"/>
                                    <a:gd name="T3" fmla="*/ 0 h 694"/>
                                    <a:gd name="T4" fmla="*/ 1515 w 1515"/>
                                    <a:gd name="T5" fmla="*/ 694 h 694"/>
                                    <a:gd name="T6" fmla="*/ 0 w 1515"/>
                                    <a:gd name="T7" fmla="*/ 693 h 694"/>
                                  </a:gdLst>
                                  <a:ahLst/>
                                  <a:cxnLst>
                                    <a:cxn ang="0">
                                      <a:pos x="T0" y="T1"/>
                                    </a:cxn>
                                    <a:cxn ang="0">
                                      <a:pos x="T2" y="T3"/>
                                    </a:cxn>
                                    <a:cxn ang="0">
                                      <a:pos x="T4" y="T5"/>
                                    </a:cxn>
                                    <a:cxn ang="0">
                                      <a:pos x="T6" y="T7"/>
                                    </a:cxn>
                                  </a:cxnLst>
                                  <a:rect l="0" t="0" r="r" b="b"/>
                                  <a:pathLst>
                                    <a:path w="1515" h="694">
                                      <a:moveTo>
                                        <a:pt x="0" y="693"/>
                                      </a:moveTo>
                                      <a:lnTo>
                                        <a:pt x="1081" y="0"/>
                                      </a:lnTo>
                                      <a:lnTo>
                                        <a:pt x="1515" y="694"/>
                                      </a:lnTo>
                                      <a:lnTo>
                                        <a:pt x="0" y="693"/>
                                      </a:lnTo>
                                      <a:close/>
                                    </a:path>
                                  </a:pathLst>
                                </a:custGeom>
                                <a:solidFill>
                                  <a:srgbClr val="FFFFFF"/>
                                </a:solidFill>
                                <a:ln w="9525" cap="flat" cmpd="sng">
                                  <a:solidFill>
                                    <a:srgbClr val="000000"/>
                                  </a:solidFill>
                                  <a:prstDash val="solid"/>
                                  <a:round/>
                                  <a:headEnd type="none" w="med" len="med"/>
                                  <a:tailEnd type="none" w="sm"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7" name="Freeform 7"/>
                              <wps:cNvSpPr>
                                <a:spLocks/>
                              </wps:cNvSpPr>
                              <wps:spPr bwMode="auto">
                                <a:xfrm>
                                  <a:off x="10692" y="9527"/>
                                  <a:ext cx="342" cy="678"/>
                                </a:xfrm>
                                <a:custGeom>
                                  <a:avLst/>
                                  <a:gdLst>
                                    <a:gd name="T0" fmla="*/ 342 w 342"/>
                                    <a:gd name="T1" fmla="*/ 0 h 678"/>
                                    <a:gd name="T2" fmla="*/ 0 w 342"/>
                                    <a:gd name="T3" fmla="*/ 678 h 678"/>
                                  </a:gdLst>
                                  <a:ahLst/>
                                  <a:cxnLst>
                                    <a:cxn ang="0">
                                      <a:pos x="T0" y="T1"/>
                                    </a:cxn>
                                    <a:cxn ang="0">
                                      <a:pos x="T2" y="T3"/>
                                    </a:cxn>
                                  </a:cxnLst>
                                  <a:rect l="0" t="0" r="r" b="b"/>
                                  <a:pathLst>
                                    <a:path w="342" h="678">
                                      <a:moveTo>
                                        <a:pt x="342" y="0"/>
                                      </a:moveTo>
                                      <a:lnTo>
                                        <a:pt x="0" y="678"/>
                                      </a:lnTo>
                                    </a:path>
                                  </a:pathLst>
                                </a:custGeom>
                                <a:noFill/>
                                <a:ln w="9525" cap="flat" cmpd="sng">
                                  <a:solidFill>
                                    <a:srgbClr val="000000"/>
                                  </a:solidFill>
                                  <a:prstDash val="solid"/>
                                  <a:round/>
                                  <a:headEnd type="none" w="med" len="med"/>
                                  <a:tailEnd type="non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8" name="Text Box 8"/>
                              <wps:cNvSpPr txBox="1">
                                <a:spLocks noChangeArrowheads="1"/>
                              </wps:cNvSpPr>
                              <wps:spPr bwMode="auto">
                                <a:xfrm>
                                  <a:off x="10965" y="9179"/>
                                  <a:ext cx="288" cy="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b/>
                                        <w:i/>
                                      </w:rPr>
                                    </w:pPr>
                                    <w:r>
                                      <w:rPr>
                                        <w:rFonts w:hint="eastAsia"/>
                                        <w:b/>
                                        <w:i/>
                                      </w:rPr>
                                      <w:t>A</w:t>
                                    </w:r>
                                  </w:p>
                                </w:txbxContent>
                              </wps:txbx>
                              <wps:bodyPr rot="0" vert="horz" wrap="square" lIns="36000" tIns="0" rIns="0" bIns="0" anchor="t" anchorCtr="0" upright="1">
                                <a:noAutofit/>
                              </wps:bodyPr>
                            </wps:wsp>
                            <wps:wsp>
                              <wps:cNvPr id="29" name="Text Box 9"/>
                              <wps:cNvSpPr txBox="1">
                                <a:spLocks noChangeArrowheads="1"/>
                              </wps:cNvSpPr>
                              <wps:spPr bwMode="auto">
                                <a:xfrm>
                                  <a:off x="10533" y="10167"/>
                                  <a:ext cx="288" cy="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b/>
                                        <w:i/>
                                      </w:rPr>
                                    </w:pPr>
                                    <w:r>
                                      <w:rPr>
                                        <w:rFonts w:hint="eastAsia"/>
                                        <w:b/>
                                        <w:i/>
                                      </w:rPr>
                                      <w:t>D</w:t>
                                    </w:r>
                                  </w:p>
                                </w:txbxContent>
                              </wps:txbx>
                              <wps:bodyPr rot="0" vert="horz" wrap="square" lIns="36000" tIns="0" rIns="0" bIns="0" anchor="t" anchorCtr="0" upright="1">
                                <a:noAutofit/>
                              </wps:bodyPr>
                            </wps:wsp>
                            <wps:wsp>
                              <wps:cNvPr id="30" name="Text Box 10"/>
                              <wps:cNvSpPr txBox="1">
                                <a:spLocks noChangeArrowheads="1"/>
                              </wps:cNvSpPr>
                              <wps:spPr bwMode="auto">
                                <a:xfrm>
                                  <a:off x="10611" y="9682"/>
                                  <a:ext cx="660" cy="3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sz w:val="16"/>
                                      </w:rPr>
                                    </w:pPr>
                                    <w:r>
                                      <w:rPr>
                                        <w:rFonts w:hint="eastAsia"/>
                                        <w:b/>
                                        <w:sz w:val="16"/>
                                      </w:rPr>
                                      <w:t>18</w:t>
                                    </w:r>
                                    <w:r>
                                      <w:rPr>
                                        <w:rFonts w:eastAsia="標楷體" w:hint="eastAsia"/>
                                        <w:sz w:val="16"/>
                                      </w:rPr>
                                      <w:t>公分</w:t>
                                    </w:r>
                                  </w:p>
                                </w:txbxContent>
                              </wps:txbx>
                              <wps:bodyPr rot="0" vert="horz" wrap="square" lIns="36000" tIns="0" rIns="0" bIns="0" anchor="t" anchorCtr="0" upright="1">
                                <a:noAutofit/>
                              </wps:bodyPr>
                            </wps:wsp>
                            <wps:wsp>
                              <wps:cNvPr id="31" name="Freeform 11"/>
                              <wps:cNvSpPr>
                                <a:spLocks/>
                              </wps:cNvSpPr>
                              <wps:spPr bwMode="auto">
                                <a:xfrm>
                                  <a:off x="10685" y="9953"/>
                                  <a:ext cx="46" cy="252"/>
                                </a:xfrm>
                                <a:custGeom>
                                  <a:avLst/>
                                  <a:gdLst>
                                    <a:gd name="T0" fmla="*/ 1 w 46"/>
                                    <a:gd name="T1" fmla="*/ 252 h 252"/>
                                    <a:gd name="T2" fmla="*/ 7 w 46"/>
                                    <a:gd name="T3" fmla="*/ 126 h 252"/>
                                    <a:gd name="T4" fmla="*/ 46 w 46"/>
                                    <a:gd name="T5" fmla="*/ 0 h 252"/>
                                  </a:gdLst>
                                  <a:ahLst/>
                                  <a:cxnLst>
                                    <a:cxn ang="0">
                                      <a:pos x="T0" y="T1"/>
                                    </a:cxn>
                                    <a:cxn ang="0">
                                      <a:pos x="T2" y="T3"/>
                                    </a:cxn>
                                    <a:cxn ang="0">
                                      <a:pos x="T4" y="T5"/>
                                    </a:cxn>
                                  </a:cxnLst>
                                  <a:rect l="0" t="0" r="r" b="b"/>
                                  <a:pathLst>
                                    <a:path w="46" h="252">
                                      <a:moveTo>
                                        <a:pt x="1" y="252"/>
                                      </a:moveTo>
                                      <a:cubicBezTo>
                                        <a:pt x="2" y="232"/>
                                        <a:pt x="0" y="168"/>
                                        <a:pt x="7" y="126"/>
                                      </a:cubicBezTo>
                                      <a:cubicBezTo>
                                        <a:pt x="14" y="84"/>
                                        <a:pt x="38" y="26"/>
                                        <a:pt x="46" y="0"/>
                                      </a:cubicBezTo>
                                    </a:path>
                                  </a:pathLst>
                                </a:custGeom>
                                <a:noFill/>
                                <a:ln w="9525" cap="flat" cmpd="sng">
                                  <a:solidFill>
                                    <a:srgbClr val="000000"/>
                                  </a:solidFill>
                                  <a:prstDash val="solid"/>
                                  <a:round/>
                                  <a:headEnd type="none" w="med" len="med"/>
                                  <a:tailEnd type="non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4" name="Freeform 12"/>
                              <wps:cNvSpPr>
                                <a:spLocks/>
                              </wps:cNvSpPr>
                              <wps:spPr bwMode="auto">
                                <a:xfrm>
                                  <a:off x="10815" y="9521"/>
                                  <a:ext cx="222" cy="252"/>
                                </a:xfrm>
                                <a:custGeom>
                                  <a:avLst/>
                                  <a:gdLst>
                                    <a:gd name="T0" fmla="*/ 222 w 222"/>
                                    <a:gd name="T1" fmla="*/ 0 h 252"/>
                                    <a:gd name="T2" fmla="*/ 87 w 222"/>
                                    <a:gd name="T3" fmla="*/ 141 h 252"/>
                                    <a:gd name="T4" fmla="*/ 0 w 222"/>
                                    <a:gd name="T5" fmla="*/ 252 h 252"/>
                                  </a:gdLst>
                                  <a:ahLst/>
                                  <a:cxnLst>
                                    <a:cxn ang="0">
                                      <a:pos x="T0" y="T1"/>
                                    </a:cxn>
                                    <a:cxn ang="0">
                                      <a:pos x="T2" y="T3"/>
                                    </a:cxn>
                                    <a:cxn ang="0">
                                      <a:pos x="T4" y="T5"/>
                                    </a:cxn>
                                  </a:cxnLst>
                                  <a:rect l="0" t="0" r="r" b="b"/>
                                  <a:pathLst>
                                    <a:path w="222" h="252">
                                      <a:moveTo>
                                        <a:pt x="222" y="0"/>
                                      </a:moveTo>
                                      <a:cubicBezTo>
                                        <a:pt x="200" y="23"/>
                                        <a:pt x="124" y="99"/>
                                        <a:pt x="87" y="141"/>
                                      </a:cubicBezTo>
                                      <a:cubicBezTo>
                                        <a:pt x="50" y="183"/>
                                        <a:pt x="18" y="229"/>
                                        <a:pt x="0" y="252"/>
                                      </a:cubicBezTo>
                                    </a:path>
                                  </a:pathLst>
                                </a:custGeom>
                                <a:noFill/>
                                <a:ln w="9525" cap="flat" cmpd="sng">
                                  <a:solidFill>
                                    <a:srgbClr val="000000"/>
                                  </a:solidFill>
                                  <a:prstDash val="solid"/>
                                  <a:round/>
                                  <a:headEnd type="none" w="med" len="med"/>
                                  <a:tailEnd type="non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5" name="Text Box 13"/>
                              <wps:cNvSpPr txBox="1">
                                <a:spLocks noChangeArrowheads="1"/>
                              </wps:cNvSpPr>
                              <wps:spPr bwMode="auto">
                                <a:xfrm>
                                  <a:off x="10284" y="10509"/>
                                  <a:ext cx="1008" cy="49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四</w:t>
                                    </w:r>
                                    <w:r>
                                      <w:rPr>
                                        <w:rFonts w:eastAsia="標楷體" w:hint="eastAsia"/>
                                        <w:b/>
                                      </w:rPr>
                                      <w:t>)</w:t>
                                    </w:r>
                                  </w:p>
                                </w:txbxContent>
                              </wps:txbx>
                              <wps:bodyPr rot="0" vert="horz" wrap="square" lIns="91440" tIns="45720" rIns="91440" bIns="45720" anchor="t" anchorCtr="0" upright="1">
                                <a:noAutofit/>
                              </wps:bodyPr>
                            </wps:wsp>
                            <wps:wsp>
                              <wps:cNvPr id="226" name="Text Box 14"/>
                              <wps:cNvSpPr txBox="1">
                                <a:spLocks noChangeArrowheads="1"/>
                              </wps:cNvSpPr>
                              <wps:spPr bwMode="auto">
                                <a:xfrm>
                                  <a:off x="12045" y="10509"/>
                                  <a:ext cx="1008" cy="49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type="none" w="sm" len="med"/>
                                    </a14:hiddenLine>
                                  </a:ext>
                                  <a:ext uri="{AF507438-7753-43E0-B8FC-AC1667EBCBE1}">
                                    <a14:hiddenEffects xmlns:a14="http://schemas.microsoft.com/office/drawing/2010/main">
                                      <a:effectLst/>
                                    </a14:hiddenEffects>
                                  </a:ext>
                                </a:extLst>
                              </wps:spPr>
                              <wps:txb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五</w:t>
                                    </w:r>
                                    <w:r>
                                      <w:rPr>
                                        <w:rFonts w:eastAsia="標楷體" w:hint="eastAsia"/>
                                        <w:b/>
                                      </w:rPr>
                                      <w:t>)</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8379EB" id="群組 23" o:spid="_x0000_s1026" style="position:absolute;margin-left:150.85pt;margin-top:-67.15pt;width:163.95pt;height:91.2pt;z-index:-251657216" coordorigin="9954,9179" coordsize="3279,18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">
                      <v:shapetype id="_x0000_t202" coordsize="21600,21600" o:spt="202" path="m,l,21600r21600,l21600,xe">
                        <v:stroke joinstyle="miter"/>
                        <v:path gradientshapeok="t" o:connecttype="rect"/>
                      </v:shapetype>
                      <v:shape id="Text Box 4" o:spid="_x0000_s1027" type="#_x0000_t202" style="position:absolute;left:11721;top:9407;width:1512;height:11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fQ8MA&#10;AADbAAAADwAAAGRycy9kb3ducmV2LnhtbESPT4vCMBTE74LfITxhb5oqu0WrUUQQd2/+PXh7NM+2&#10;2ryUJtq6n94sLHgcZuY3zGzRmlI8qHaFZQXDQQSCOLW64EzB8bDuj0E4j6yxtEwKnuRgMe92Zpho&#10;2/COHnufiQBhl6CC3PsqkdKlORl0A1sRB+9ia4M+yDqTusYmwE0pR1EUS4MFh4UcK1rllN72d6Ng&#10;cj1tf8o4+tK/z4OPz8u22cQ7pT567XIKwlPr3+H/9rdWMPqEvy/hB8j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RHfQ8MAAADbAAAADwAAAAAAAAAAAAAAAACYAgAAZHJzL2Rv&#10;d25yZXYueG1sUEsFBgAAAAAEAAQA9QAAAIgDAAAAAA==&#10;" filled="f" stroked="f">
                        <v:stroke endarrowwidth="narrow"/>
                        <v:textbox inset="0,0,0,0">
                          <w:txbxContent>
                            <w:p w:rsidR="004E6E33" w:rsidRDefault="004E6E33" w:rsidP="004E6E33">
                              <w:r>
                                <w:rPr>
                                  <w:noProof/>
                                  <w:lang w:eastAsia="zh-TW"/>
                                </w:rPr>
                                <w:drawing>
                                  <wp:inline distT="0" distB="0" distL="0" distR="0" wp14:anchorId="7F7CC197" wp14:editId="701BCD44">
                                    <wp:extent cx="962025" cy="714375"/>
                                    <wp:effectExtent l="0" t="0" r="9525" b="9525"/>
                                    <wp:docPr id="290" name="圖片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2025" cy="714375"/>
                                            </a:xfrm>
                                            <a:prstGeom prst="rect">
                                              <a:avLst/>
                                            </a:prstGeom>
                                            <a:noFill/>
                                            <a:ln>
                                              <a:noFill/>
                                            </a:ln>
                                          </pic:spPr>
                                        </pic:pic>
                                      </a:graphicData>
                                    </a:graphic>
                                  </wp:inline>
                                </w:drawing>
                              </w:r>
                            </w:p>
                          </w:txbxContent>
                        </v:textbox>
                      </v:shape>
                      <v:shape id="Freeform 5" o:spid="_x0000_s1028" style="position:absolute;left:11757;top:9604;width:1368;height:570;visibility:visible;mso-wrap-style:square;v-text-anchor:top" coordsize="1476,6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1acUA&#10;AADbAAAADwAAAGRycy9kb3ducmV2LnhtbESPQWvCQBSE7wX/w/IEL6VuFFo1ukopCD1U1FjE4zP7&#10;TKLZtzG71fjvXaHgcZiZb5jJrDGluFDtCssKet0IBHFqdcGZgt/N/G0IwnlkjaVlUnAjB7Np62WC&#10;sbZXXtMl8ZkIEHYxKsi9r2IpXZqTQde1FXHwDrY26IOsM6lrvAa4KWU/ij6kwYLDQo4VfeWUnpI/&#10;o2D1Y5aJd8XratTs9sPt4jzoHc9KddrN5xiEp8Y/w//tb62g/w6PL+EH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FnVpxQAAANsAAAAPAAAAAAAAAAAAAAAAAJgCAABkcnMv&#10;ZG93bnJldi54bWxQSwUGAAAAAAQABAD1AAAAigMAAAAA&#10;" path="m,456l1152,r324,646l,456xe">
                        <v:stroke endarrowwidth="narrow"/>
                        <v:path arrowok="t" o:connecttype="custom" o:connectlocs="0,402;1068,0;1368,570;0,402" o:connectangles="0,0,0,0"/>
                      </v:shape>
                      <v:shape id="Freeform 6" o:spid="_x0000_s1029" style="position:absolute;left:9954;top:9521;width:1515;height:694;visibility:visible;mso-wrap-style:square;v-text-anchor:top" coordsize="1515,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4qjsMA&#10;AADbAAAADwAAAGRycy9kb3ducmV2LnhtbESPQWsCMRSE70L/Q3iF3rpZ92DL1riIKIj0YFXaHh+b&#10;12Tr5mXZRN3++0YQPA4z8w0zrQbXijP1ofGsYJzlIIhrrxs2Cg771fMriBCRNbaeScEfBahmD6Mp&#10;ltpf+IPOu2hEgnAoUYGNsSulDLUlhyHzHXHyfnzvMCbZG6l7vCS4a2WR5xPpsOG0YLGjhaX6uDs5&#10;BZ/bk9FL97t5l6bdfqP+YvvCSj09DvM3EJGGeA/f2mutoJjA9Uv6AXL2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4qjsMAAADbAAAADwAAAAAAAAAAAAAAAACYAgAAZHJzL2Rv&#10;d25yZXYueG1sUEsFBgAAAAAEAAQA9QAAAIgDAAAAAA==&#10;" path="m,693l1081,r434,694l,693xe">
                        <v:stroke endarrowwidth="narrow"/>
                        <v:path arrowok="t" o:connecttype="custom" o:connectlocs="0,693;1081,0;1515,694;0,693" o:connectangles="0,0,0,0"/>
                      </v:shape>
                      <v:shape id="Freeform 7" o:spid="_x0000_s1030" style="position:absolute;left:10692;top:9527;width:342;height:678;visibility:visible;mso-wrap-style:square;v-text-anchor:top" coordsize="342,6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RpwcIA&#10;AADbAAAADwAAAGRycy9kb3ducmV2LnhtbESPQYvCMBSE78L+h/AWvGm6gqtUo8iK4CIKVr0/mmdb&#10;bF5KErXrr98IgsdhZr5hpvPW1OJGzleWFXz1ExDEudUVFwqOh1VvDMIHZI21ZVLwRx7ms4/OFFNt&#10;77ynWxYKESHsU1RQhtCkUvq8JIO+bxvi6J2tMxiidIXUDu8Rbmo5SJJvabDiuFBiQz8l5ZfsahQM&#10;7Xa9y/xiRcvtb747bZZD6R5KdT/bxQREoDa8w6/2WisYjOD5Jf4AOfs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RGnBwgAAANsAAAAPAAAAAAAAAAAAAAAAAJgCAABkcnMvZG93&#10;bnJldi54bWxQSwUGAAAAAAQABAD1AAAAhwMAAAAA&#10;" path="m342,l,678e" filled="f">
                        <v:stroke endarrowwidth="narrow"/>
                        <v:path arrowok="t" o:connecttype="custom" o:connectlocs="342,0;0,678" o:connectangles="0,0"/>
                      </v:shape>
                      <v:shape id="Text Box 8" o:spid="_x0000_s1031" type="#_x0000_t202" style="position:absolute;left:10965;top:9179;width:288;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nyG8rwA&#10;AADbAAAADwAAAGRycy9kb3ducmV2LnhtbERPuwrCMBTdBf8hXMFNUxVEqlFUkAq6+BgcL821LTY3&#10;JYla/94MguPhvBer1tTiRc5XlhWMhgkI4tzqigsF18tuMAPhA7LG2jIp+JCH1bLbWWCq7ZtP9DqH&#10;QsQQ9ikqKENoUil9XpJBP7QNceTu1hkMEbpCaofvGG5qOU6SqTRYcWwosaFtSfnj/DQKQuaOm9vo&#10;sDYfnR0mLe4xMTel+r12PQcRqA1/8c+91wrGcWz8En+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SfIbyvAAAANsAAAAPAAAAAAAAAAAAAAAAAJgCAABkcnMvZG93bnJldi54&#10;bWxQSwUGAAAAAAQABAD1AAAAgQMAAAAA&#10;" filled="f" stroked="f">
                        <v:stroke endarrowwidth="narrow"/>
                        <v:textbox inset="1mm,0,0,0">
                          <w:txbxContent>
                            <w:p w:rsidR="004E6E33" w:rsidRDefault="004E6E33" w:rsidP="004E6E33">
                              <w:pPr>
                                <w:rPr>
                                  <w:b/>
                                  <w:i/>
                                </w:rPr>
                              </w:pPr>
                              <w:r>
                                <w:rPr>
                                  <w:rFonts w:hint="eastAsia"/>
                                  <w:b/>
                                  <w:i/>
                                </w:rPr>
                                <w:t>A</w:t>
                              </w:r>
                            </w:p>
                          </w:txbxContent>
                        </v:textbox>
                      </v:shape>
                      <v:shape id="Text Box 9" o:spid="_x0000_s1032" type="#_x0000_t202" style="position:absolute;left:10533;top:10167;width:288;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AjacMA&#10;AADbAAAADwAAAGRycy9kb3ducmV2LnhtbESPQWvCQBSE74L/YXlCb7rRQmlTV1GhJBAvTXvw+Mg+&#10;k2D2bdjdavLvu4LgcZiZb5j1djCduJLzrWUFy0UCgriyuuVawe/P1/wdhA/IGjvLpGAkD9vNdLLG&#10;VNsbf9O1DLWIEPYpKmhC6FMpfdWQQb+wPXH0ztYZDFG6WmqHtwg3nVwlyZs02HJcaLCnQ0PVpfwz&#10;CkLmjvvTstiZUWfF64A5Juak1Mts2H2CCDSEZ/jRzrWC1Qfcv8Qf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TAjacMAAADbAAAADwAAAAAAAAAAAAAAAACYAgAAZHJzL2Rv&#10;d25yZXYueG1sUEsFBgAAAAAEAAQA9QAAAIgDAAAAAA==&#10;" filled="f" stroked="f">
                        <v:stroke endarrowwidth="narrow"/>
                        <v:textbox inset="1mm,0,0,0">
                          <w:txbxContent>
                            <w:p w:rsidR="004E6E33" w:rsidRDefault="004E6E33" w:rsidP="004E6E33">
                              <w:pPr>
                                <w:rPr>
                                  <w:b/>
                                  <w:i/>
                                </w:rPr>
                              </w:pPr>
                              <w:r>
                                <w:rPr>
                                  <w:rFonts w:hint="eastAsia"/>
                                  <w:b/>
                                  <w:i/>
                                </w:rPr>
                                <w:t>D</w:t>
                              </w:r>
                            </w:p>
                          </w:txbxContent>
                        </v:textbox>
                      </v:shape>
                      <v:shape id="Text Box 10" o:spid="_x0000_s1033" type="#_x0000_t202" style="position:absolute;left:10611;top:9682;width:660;height:3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McKbwA&#10;AADbAAAADwAAAGRycy9kb3ducmV2LnhtbERPuwrCMBTdBf8hXMFNUxVEqlFUkAq6+BgcL821LTY3&#10;JYla/94MguPhvBer1tTiRc5XlhWMhgkI4tzqigsF18tuMAPhA7LG2jIp+JCH1bLbWWCq7ZtP9DqH&#10;QsQQ9ikqKENoUil9XpJBP7QNceTu1hkMEbpCaofvGG5qOU6SqTRYcWwosaFtSfnj/DQKQuaOm9vo&#10;sDYfnR0mLe4xMTel+r12PQcRqA1/8c+91womcX38En+AXH4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p0xwpvAAAANsAAAAPAAAAAAAAAAAAAAAAAJgCAABkcnMvZG93bnJldi54&#10;bWxQSwUGAAAAAAQABAD1AAAAgQMAAAAA&#10;" filled="f" stroked="f">
                        <v:stroke endarrowwidth="narrow"/>
                        <v:textbox inset="1mm,0,0,0">
                          <w:txbxContent>
                            <w:p w:rsidR="004E6E33" w:rsidRDefault="004E6E33" w:rsidP="004E6E33">
                              <w:pPr>
                                <w:rPr>
                                  <w:sz w:val="16"/>
                                </w:rPr>
                              </w:pPr>
                              <w:r>
                                <w:rPr>
                                  <w:rFonts w:hint="eastAsia"/>
                                  <w:b/>
                                  <w:sz w:val="16"/>
                                </w:rPr>
                                <w:t>18</w:t>
                              </w:r>
                              <w:r>
                                <w:rPr>
                                  <w:rFonts w:eastAsia="標楷體" w:hint="eastAsia"/>
                                  <w:sz w:val="16"/>
                                </w:rPr>
                                <w:t>公分</w:t>
                              </w:r>
                            </w:p>
                          </w:txbxContent>
                        </v:textbox>
                      </v:shape>
                      <v:shape id="Freeform 11" o:spid="_x0000_s1034" style="position:absolute;left:10685;top:9953;width:46;height:252;visibility:visible;mso-wrap-style:square;v-text-anchor:top" coordsize="46,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AYZsMA&#10;AADbAAAADwAAAGRycy9kb3ducmV2LnhtbESPT4vCMBTE78J+h/AW9mbTqshSjSKCrCfBP8h6ezTP&#10;pti8lCZbu9/eCILHYWZ+w8yXva1FR62vHCvIkhQEceF0xaWC03Ez/AbhA7LG2jEp+CcPy8XHYI65&#10;dnfeU3cIpYgQ9jkqMCE0uZS+MGTRJ64hjt7VtRZDlG0pdYv3CLe1HKXpVFqsOC4YbGhtqLgd/qyC&#10;YuJM1qfdmW+/x/Xo57LbTzak1Ndnv5qBCNSHd/jV3moF4wyeX+IP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AYZsMAAADbAAAADwAAAAAAAAAAAAAAAACYAgAAZHJzL2Rv&#10;d25yZXYueG1sUEsFBgAAAAAEAAQA9QAAAIgDAAAAAA==&#10;" path="m1,252c2,232,,168,7,126,14,84,38,26,46,e" filled="f">
                        <v:stroke endarrowwidth="narrow"/>
                        <v:path arrowok="t" o:connecttype="custom" o:connectlocs="1,252;7,126;46,0" o:connectangles="0,0,0"/>
                      </v:shape>
                      <v:shape id="Freeform 12" o:spid="_x0000_s1035" style="position:absolute;left:10815;top:9521;width:222;height:252;visibility:visible;mso-wrap-style:square;v-text-anchor:top" coordsize="222,2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vONsIA&#10;AADcAAAADwAAAGRycy9kb3ducmV2LnhtbESPQWsCMRSE74L/ITyhNzdrWkS2RhFB8VZqxV4fm+fu&#10;tpuXZRPd+O8bQehxmJlvmOU62lbcqPeNYw2zLAdBXDrTcKXh9LWbLkD4gGywdUwa7uRhvRqPllgY&#10;N/An3Y6hEgnCvkANdQhdIaUva7LoM9cRJ+/ieoshyb6SpschwW0rVZ7PpcWG00KNHW1rKn+PV6th&#10;7y8/rvtQXuF8+H6lbRzO96j1yyRu3kEEiuE//GwfjAal3uBxJh0Bufo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m842wgAAANwAAAAPAAAAAAAAAAAAAAAAAJgCAABkcnMvZG93&#10;bnJldi54bWxQSwUGAAAAAAQABAD1AAAAhwMAAAAA&#10;" path="m222,c200,23,124,99,87,141,50,183,18,229,,252e" filled="f">
                        <v:stroke endarrowwidth="narrow"/>
                        <v:path arrowok="t" o:connecttype="custom" o:connectlocs="222,0;87,141;0,252" o:connectangles="0,0,0"/>
                      </v:shape>
                      <v:shape id="Text Box 13" o:spid="_x0000_s1036" type="#_x0000_t202" style="position:absolute;left:10284;top:10509;width:100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K84sQA&#10;AADcAAAADwAAAGRycy9kb3ducmV2LnhtbESPQWvCQBSE7wX/w/KE3urGQEqJrqKC0oKXRlG8PbLP&#10;JLj7NmS3mvx7t1DocZiZb5j5srdG3KnzjWMF00kCgrh0uuFKwfGwffsA4QOyRuOYFAzkYbkYvcwx&#10;1+7B33QvQiUihH2OCuoQ2lxKX9Zk0U9cSxy9q+sshii7SuoOHxFujUyT5F1abDgu1NjSpqbyVvxY&#10;BbtTkRnet+vjVQ79cP66bAxnSr2O+9UMRKA+/If/2p9aQZpm8HsmHgG5e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SvOLEAAAA3AAAAA8AAAAAAAAAAAAAAAAAmAIAAGRycy9k&#10;b3ducmV2LnhtbFBLBQYAAAAABAAEAPUAAACJAwAAAAA=&#10;" filled="f" stroked="f">
                        <v:stroke endarrowwidth="narrow"/>
                        <v:textbo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四</w:t>
                              </w:r>
                              <w:r>
                                <w:rPr>
                                  <w:rFonts w:eastAsia="標楷體" w:hint="eastAsia"/>
                                  <w:b/>
                                </w:rPr>
                                <w:t>)</w:t>
                              </w:r>
                            </w:p>
                          </w:txbxContent>
                        </v:textbox>
                      </v:shape>
                      <v:shape id="Text Box 14" o:spid="_x0000_s1037" type="#_x0000_t202" style="position:absolute;left:12045;top:10509;width:1008;height: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AilcUA&#10;AADcAAAADwAAAGRycy9kb3ducmV2LnhtbESPT2vCQBTE74V+h+UVvNVNA0pJ3YgKFQUvTaXF2yP7&#10;8gd334bsqsm3d4VCj8PM/IZZLAdrxJV63zpW8DZNQBCXTrdcKzh+f76+g/ABWaNxTApG8rDMn58W&#10;mGl34y+6FqEWEcI+QwVNCF0mpS8bsuinriOOXuV6iyHKvpa6x1uEWyPTJJlLiy3HhQY72jRUnouL&#10;VbD9KWaGD936WMlxGH/3p43hmVKTl2H1ASLQEP7Df+2dVpCmc3iciUd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gCKVxQAAANwAAAAPAAAAAAAAAAAAAAAAAJgCAABkcnMv&#10;ZG93bnJldi54bWxQSwUGAAAAAAQABAD1AAAAigMAAAAA&#10;" filled="f" stroked="f">
                        <v:stroke endarrowwidth="narrow"/>
                        <v:textbox>
                          <w:txbxContent>
                            <w:p w:rsidR="004E6E33" w:rsidRDefault="004E6E33" w:rsidP="004E6E33">
                              <w:pPr>
                                <w:rPr>
                                  <w:rFonts w:eastAsia="標楷體"/>
                                  <w:b/>
                                </w:rPr>
                              </w:pPr>
                              <w:r>
                                <w:rPr>
                                  <w:rFonts w:eastAsia="標楷體" w:hint="eastAsia"/>
                                  <w:b/>
                                </w:rPr>
                                <w:t>圖</w:t>
                              </w:r>
                              <w:r>
                                <w:rPr>
                                  <w:rFonts w:eastAsia="標楷體" w:hint="eastAsia"/>
                                  <w:b/>
                                </w:rPr>
                                <w:t>(</w:t>
                              </w:r>
                              <w:r>
                                <w:rPr>
                                  <w:rFonts w:eastAsia="標楷體" w:hint="eastAsia"/>
                                  <w:b/>
                                </w:rPr>
                                <w:t>五</w:t>
                              </w:r>
                              <w:r>
                                <w:rPr>
                                  <w:rFonts w:eastAsia="標楷體" w:hint="eastAsia"/>
                                  <w:b/>
                                </w:rPr>
                                <w:t>)</w:t>
                              </w:r>
                            </w:p>
                          </w:txbxContent>
                        </v:textbox>
                      </v:shape>
                      <w10:wrap type="through" side="left"/>
                    </v:group>
                  </w:pict>
                </mc:Fallback>
              </mc:AlternateContent>
            </w:r>
          </w:p>
        </w:tc>
      </w:tr>
      <w:tr w:rsidR="004E6E33" w:rsidRPr="00B56E77" w:rsidTr="005D0017">
        <w:trPr>
          <w:cantSplit/>
          <w:trHeight w:val="1238"/>
        </w:trPr>
        <w:tc>
          <w:tcPr>
            <w:tcW w:w="769" w:type="dxa"/>
            <w:tcBorders>
              <w:left w:val="single" w:sz="2" w:space="0" w:color="auto"/>
              <w:bottom w:val="single" w:sz="2" w:space="0" w:color="auto"/>
              <w:right w:val="single" w:sz="2" w:space="0" w:color="auto"/>
            </w:tcBorders>
            <w:textDirection w:val="tbRlV"/>
            <w:vAlign w:val="center"/>
          </w:tcPr>
          <w:p w:rsidR="004E6E33" w:rsidRPr="00B56E77" w:rsidRDefault="004E6E33" w:rsidP="005D0017">
            <w:pPr>
              <w:spacing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選項</w:t>
            </w:r>
          </w:p>
        </w:tc>
        <w:tc>
          <w:tcPr>
            <w:tcW w:w="8128" w:type="dxa"/>
            <w:gridSpan w:val="4"/>
            <w:tcBorders>
              <w:top w:val="single" w:sz="2" w:space="0" w:color="auto"/>
              <w:left w:val="single" w:sz="2" w:space="0" w:color="auto"/>
              <w:bottom w:val="single" w:sz="2" w:space="0" w:color="auto"/>
              <w:right w:val="single" w:sz="2" w:space="0" w:color="auto"/>
            </w:tcBorders>
          </w:tcPr>
          <w:p w:rsidR="004E6E33" w:rsidRPr="00B56E77" w:rsidRDefault="004E6E33" w:rsidP="005D0017">
            <w:pPr>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(A) 距離</w:t>
            </w:r>
            <w:r w:rsidRPr="00B56E77">
              <w:rPr>
                <w:rFonts w:eastAsia="標楷體"/>
                <w:color w:val="000000"/>
                <w:lang w:eastAsia="zh-TW"/>
              </w:rPr>
              <w:t>D</w:t>
            </w:r>
            <w:r w:rsidRPr="00B56E77">
              <w:rPr>
                <w:rFonts w:ascii="標楷體" w:eastAsia="標楷體" w:hAnsi="標楷體" w:hint="eastAsia"/>
                <w:color w:val="000000"/>
                <w:lang w:eastAsia="zh-TW"/>
              </w:rPr>
              <w:t>點6公分處</w:t>
            </w:r>
          </w:p>
          <w:p w:rsidR="004E6E33" w:rsidRPr="00B56E77" w:rsidRDefault="004E6E33" w:rsidP="005D0017">
            <w:pPr>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(B) 距離</w:t>
            </w:r>
            <w:r w:rsidRPr="00B56E77">
              <w:rPr>
                <w:rFonts w:eastAsia="標楷體"/>
                <w:color w:val="000000"/>
                <w:lang w:eastAsia="zh-TW"/>
              </w:rPr>
              <w:t>D</w:t>
            </w:r>
            <w:r w:rsidRPr="00B56E77">
              <w:rPr>
                <w:rFonts w:ascii="標楷體" w:eastAsia="標楷體" w:hAnsi="標楷體" w:hint="eastAsia"/>
                <w:color w:val="000000"/>
                <w:lang w:eastAsia="zh-TW"/>
              </w:rPr>
              <w:t>點8公分處</w:t>
            </w:r>
          </w:p>
          <w:p w:rsidR="004E6E33" w:rsidRPr="00B56E77" w:rsidRDefault="004E6E33" w:rsidP="005D0017">
            <w:pPr>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(C) 距離</w:t>
            </w:r>
            <w:r w:rsidRPr="00B56E77">
              <w:rPr>
                <w:rFonts w:eastAsia="標楷體"/>
                <w:color w:val="000000"/>
                <w:lang w:eastAsia="zh-TW"/>
              </w:rPr>
              <w:t>D</w:t>
            </w:r>
            <w:r w:rsidRPr="00B56E77">
              <w:rPr>
                <w:rFonts w:ascii="標楷體" w:eastAsia="標楷體" w:hAnsi="標楷體" w:hint="eastAsia"/>
                <w:color w:val="000000"/>
                <w:lang w:eastAsia="zh-TW"/>
              </w:rPr>
              <w:t>點10公分處</w:t>
            </w:r>
          </w:p>
          <w:p w:rsidR="004E6E33" w:rsidRPr="00B56E77" w:rsidRDefault="004E6E33" w:rsidP="005D0017">
            <w:pPr>
              <w:snapToGrid w:val="0"/>
              <w:spacing w:line="340" w:lineRule="exact"/>
              <w:rPr>
                <w:rFonts w:ascii="標楷體" w:eastAsia="標楷體" w:hAnsi="標楷體"/>
                <w:color w:val="000000"/>
                <w:lang w:eastAsia="zh-TW"/>
              </w:rPr>
            </w:pPr>
            <w:r w:rsidRPr="00B56E77">
              <w:rPr>
                <w:rFonts w:ascii="標楷體" w:eastAsia="標楷體" w:hAnsi="標楷體" w:hint="eastAsia"/>
                <w:color w:val="000000"/>
                <w:lang w:eastAsia="zh-TW"/>
              </w:rPr>
              <w:t>(D) 距離</w:t>
            </w:r>
            <w:r w:rsidRPr="00B56E77">
              <w:rPr>
                <w:rFonts w:eastAsia="標楷體"/>
                <w:color w:val="000000"/>
                <w:lang w:eastAsia="zh-TW"/>
              </w:rPr>
              <w:t>D</w:t>
            </w:r>
            <w:r w:rsidRPr="00B56E77">
              <w:rPr>
                <w:rFonts w:ascii="標楷體" w:eastAsia="標楷體" w:hAnsi="標楷體" w:hint="eastAsia"/>
                <w:color w:val="000000"/>
                <w:lang w:eastAsia="zh-TW"/>
              </w:rPr>
              <w:t>點12公分處</w:t>
            </w:r>
          </w:p>
        </w:tc>
      </w:tr>
      <w:tr w:rsidR="004E6E33" w:rsidRPr="00B56E77" w:rsidTr="005D0017">
        <w:tc>
          <w:tcPr>
            <w:tcW w:w="1935" w:type="dxa"/>
            <w:gridSpan w:val="2"/>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正確答案</w:t>
            </w:r>
          </w:p>
        </w:tc>
        <w:tc>
          <w:tcPr>
            <w:tcW w:w="1434"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(A)</w:t>
            </w:r>
          </w:p>
        </w:tc>
        <w:tc>
          <w:tcPr>
            <w:tcW w:w="1356"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能力指標</w:t>
            </w:r>
          </w:p>
        </w:tc>
        <w:tc>
          <w:tcPr>
            <w:tcW w:w="4172"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rPr>
                <w:rFonts w:ascii="標楷體" w:eastAsia="標楷體" w:hAnsi="標楷體"/>
                <w:color w:val="000000"/>
              </w:rPr>
            </w:pPr>
            <w:r w:rsidRPr="00B56E77">
              <w:rPr>
                <w:rFonts w:ascii="標楷體" w:eastAsia="標楷體" w:hAnsi="標楷體" w:hint="eastAsia"/>
                <w:color w:val="000000"/>
              </w:rPr>
              <w:t>S-4-1 能根據給定的性質作局部推理</w:t>
            </w:r>
          </w:p>
        </w:tc>
      </w:tr>
      <w:tr w:rsidR="004E6E33" w:rsidRPr="00B56E77" w:rsidTr="005D0017">
        <w:trPr>
          <w:cantSplit/>
          <w:trHeight w:val="846"/>
        </w:trPr>
        <w:tc>
          <w:tcPr>
            <w:tcW w:w="1935" w:type="dxa"/>
            <w:gridSpan w:val="2"/>
            <w:tcBorders>
              <w:top w:val="single" w:sz="18" w:space="0" w:color="auto"/>
              <w:bottom w:val="single" w:sz="4" w:space="0" w:color="auto"/>
            </w:tcBorders>
            <w:vAlign w:val="center"/>
          </w:tcPr>
          <w:p w:rsidR="004E6E33" w:rsidRPr="00B56E77" w:rsidRDefault="004E6E33" w:rsidP="005D0017">
            <w:pPr>
              <w:spacing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6962" w:type="dxa"/>
            <w:gridSpan w:val="3"/>
            <w:tcBorders>
              <w:top w:val="single" w:sz="18" w:space="0" w:color="auto"/>
              <w:bottom w:val="single" w:sz="4" w:space="0" w:color="auto"/>
            </w:tcBorders>
            <w:vAlign w:val="center"/>
          </w:tcPr>
          <w:p w:rsidR="004E6E33" w:rsidRPr="00B56E77" w:rsidRDefault="004E6E33" w:rsidP="005D0017">
            <w:pPr>
              <w:spacing w:line="400" w:lineRule="exact"/>
              <w:jc w:val="both"/>
              <w:rPr>
                <w:rFonts w:ascii="標楷體" w:eastAsia="標楷體" w:hAnsi="標楷體"/>
                <w:color w:val="000000"/>
                <w:lang w:eastAsia="zh-TW"/>
              </w:rPr>
            </w:pPr>
            <w:r w:rsidRPr="00B56E77">
              <w:rPr>
                <w:rFonts w:ascii="標楷體" w:eastAsia="標楷體" w:hAnsi="標楷體" w:hint="eastAsia"/>
                <w:color w:val="000000"/>
                <w:lang w:eastAsia="zh-TW"/>
              </w:rPr>
              <w:t>透過三角形中線的性質，能發現「三角形三中線會交於一點(重心)，且此交點到頂點的距離是該點到對邊中點距離的兩倍」。</w:t>
            </w:r>
          </w:p>
        </w:tc>
      </w:tr>
    </w:tbl>
    <w:p w:rsidR="004E6E33" w:rsidRDefault="004E6E33" w:rsidP="004E6E33">
      <w:pPr>
        <w:snapToGrid w:val="0"/>
        <w:rPr>
          <w:rFonts w:ascii="標楷體" w:eastAsia="標楷體"/>
          <w:color w:val="000000"/>
          <w:sz w:val="20"/>
          <w:lang w:eastAsia="zh-TW"/>
        </w:rPr>
      </w:pPr>
    </w:p>
    <w:p w:rsidR="004E6E33" w:rsidRPr="00B56E77" w:rsidRDefault="004E6E33" w:rsidP="004E6E33">
      <w:pPr>
        <w:rPr>
          <w:rFonts w:ascii="標楷體" w:eastAsia="標楷體" w:hAnsi="標楷體"/>
          <w:color w:val="000000"/>
          <w:sz w:val="28"/>
          <w:szCs w:val="28"/>
          <w:lang w:eastAsia="zh-TW"/>
        </w:rPr>
      </w:pPr>
      <w:r>
        <w:rPr>
          <w:rFonts w:ascii="標楷體" w:eastAsia="標楷體"/>
          <w:color w:val="000000"/>
          <w:sz w:val="20"/>
          <w:lang w:eastAsia="zh-TW"/>
        </w:rPr>
        <w:br w:type="page"/>
      </w: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二(非選擇</w:t>
      </w:r>
      <w:r w:rsidRPr="002A3688">
        <w:rPr>
          <w:rFonts w:ascii="標楷體" w:eastAsia="標楷體" w:hAnsi="標楷體" w:hint="eastAsia"/>
          <w:color w:val="000000"/>
          <w:sz w:val="28"/>
          <w:szCs w:val="28"/>
          <w:lang w:eastAsia="zh-TW"/>
        </w:rPr>
        <w:t>題</w:t>
      </w:r>
      <w:r w:rsidRPr="00B56E77">
        <w:rPr>
          <w:rFonts w:ascii="標楷體" w:eastAsia="標楷體" w:hAnsi="標楷體" w:hint="eastAsia"/>
          <w:color w:val="000000"/>
          <w:sz w:val="28"/>
          <w:szCs w:val="28"/>
          <w:lang w:eastAsia="zh-TW"/>
        </w:rPr>
        <w:t>範例</w:t>
      </w:r>
      <w:r>
        <w:rPr>
          <w:rFonts w:ascii="標楷體" w:eastAsia="標楷體" w:hAnsi="標楷體" w:hint="eastAsia"/>
          <w:color w:val="000000"/>
          <w:sz w:val="28"/>
          <w:szCs w:val="28"/>
          <w:lang w:eastAsia="zh-TW"/>
        </w:rPr>
        <w:t>)：</w:t>
      </w:r>
    </w:p>
    <w:p w:rsidR="004E6E33" w:rsidRPr="00B56E77" w:rsidRDefault="004E6E33" w:rsidP="004E6E33">
      <w:pPr>
        <w:spacing w:line="500" w:lineRule="exact"/>
        <w:jc w:val="center"/>
        <w:rPr>
          <w:rFonts w:ascii="標楷體" w:eastAsia="標楷體" w:hAnsi="標楷體"/>
          <w:color w:val="000000"/>
          <w:sz w:val="32"/>
          <w:lang w:eastAsia="zh-TW"/>
        </w:rPr>
      </w:pPr>
      <w:r w:rsidRPr="00B56E77">
        <w:rPr>
          <w:rFonts w:ascii="Century Gothic" w:eastAsia="標楷體" w:hAnsi="標楷體"/>
          <w:color w:val="000000"/>
          <w:sz w:val="28"/>
          <w:szCs w:val="28"/>
          <w:lang w:eastAsia="zh-TW"/>
        </w:rPr>
        <w:t>桃園市</w:t>
      </w:r>
      <w:r>
        <w:rPr>
          <w:rFonts w:ascii="Century Gothic" w:eastAsia="標楷體" w:hAnsi="Century Gothic" w:hint="eastAsia"/>
          <w:color w:val="000000"/>
          <w:sz w:val="28"/>
          <w:szCs w:val="28"/>
          <w:lang w:eastAsia="zh-TW"/>
        </w:rPr>
        <w:t>108</w:t>
      </w:r>
      <w:r w:rsidRPr="00B56E77">
        <w:rPr>
          <w:rFonts w:ascii="Century Gothic" w:eastAsia="標楷體" w:hAnsi="標楷體"/>
          <w:color w:val="000000"/>
          <w:sz w:val="28"/>
          <w:szCs w:val="28"/>
          <w:lang w:eastAsia="zh-TW"/>
        </w:rPr>
        <w:t>年度</w:t>
      </w:r>
      <w:r w:rsidRPr="00B56E77">
        <w:rPr>
          <w:rFonts w:eastAsia="標楷體" w:hint="eastAsia"/>
          <w:color w:val="000000"/>
          <w:sz w:val="28"/>
          <w:szCs w:val="28"/>
          <w:lang w:eastAsia="zh-TW"/>
        </w:rPr>
        <w:t>國民教育輔導團</w:t>
      </w:r>
      <w:r w:rsidRPr="00B56E77">
        <w:rPr>
          <w:rFonts w:ascii="Century Gothic" w:eastAsia="標楷體" w:hAnsi="標楷體"/>
          <w:color w:val="000000"/>
          <w:sz w:val="28"/>
          <w:szCs w:val="28"/>
          <w:lang w:eastAsia="zh-TW"/>
        </w:rPr>
        <w:t>國</w:t>
      </w:r>
      <w:r w:rsidRPr="00B56E77">
        <w:rPr>
          <w:rFonts w:ascii="Century Gothic" w:eastAsia="標楷體" w:hAnsi="標楷體" w:hint="eastAsia"/>
          <w:color w:val="000000"/>
          <w:sz w:val="28"/>
          <w:szCs w:val="28"/>
          <w:lang w:eastAsia="zh-TW"/>
        </w:rPr>
        <w:t>民中學數學</w:t>
      </w:r>
      <w:r w:rsidRPr="00B56E77">
        <w:rPr>
          <w:rFonts w:ascii="Century Gothic" w:eastAsia="標楷體" w:hAnsi="標楷體"/>
          <w:color w:val="000000"/>
          <w:sz w:val="28"/>
          <w:szCs w:val="28"/>
          <w:lang w:eastAsia="zh-TW"/>
        </w:rPr>
        <w:t>學習領域</w:t>
      </w:r>
      <w:r w:rsidRPr="00B56E77">
        <w:rPr>
          <w:rFonts w:ascii="標楷體" w:eastAsia="標楷體" w:hAnsi="標楷體" w:hint="eastAsia"/>
          <w:color w:val="000000"/>
          <w:sz w:val="28"/>
          <w:szCs w:val="28"/>
          <w:lang w:eastAsia="zh-TW"/>
        </w:rPr>
        <w:t>輔導小組</w:t>
      </w:r>
      <w:r w:rsidRPr="00B56E77">
        <w:rPr>
          <w:rFonts w:ascii="標楷體" w:eastAsia="標楷體" w:hAnsi="標楷體"/>
          <w:color w:val="000000"/>
          <w:sz w:val="28"/>
          <w:szCs w:val="28"/>
          <w:lang w:eastAsia="zh-TW"/>
        </w:rPr>
        <w:br/>
      </w:r>
      <w:r w:rsidRPr="00B56E77">
        <w:rPr>
          <w:rFonts w:ascii="Century Gothic" w:eastAsia="標楷體" w:hAnsi="標楷體"/>
          <w:color w:val="000000"/>
          <w:sz w:val="28"/>
          <w:szCs w:val="28"/>
          <w:lang w:eastAsia="zh-TW"/>
        </w:rPr>
        <w:t>辦理「精進教學」</w:t>
      </w:r>
      <w:r w:rsidRPr="00B56E77">
        <w:rPr>
          <w:rFonts w:ascii="標楷體" w:eastAsia="標楷體" w:hint="eastAsia"/>
          <w:color w:val="000000"/>
          <w:sz w:val="28"/>
          <w:szCs w:val="28"/>
          <w:lang w:eastAsia="zh-TW"/>
        </w:rPr>
        <w:t>辦理</w:t>
      </w:r>
      <w:r w:rsidRPr="00B56E77">
        <w:rPr>
          <w:rFonts w:ascii="Century Gothic" w:eastAsia="標楷體" w:hAnsi="標楷體" w:hint="eastAsia"/>
          <w:color w:val="000000"/>
          <w:sz w:val="28"/>
          <w:szCs w:val="28"/>
          <w:lang w:eastAsia="zh-TW"/>
        </w:rPr>
        <w:t>數學</w:t>
      </w:r>
      <w:r w:rsidRPr="00B56E77">
        <w:rPr>
          <w:rFonts w:ascii="標楷體" w:eastAsia="標楷體" w:hint="eastAsia"/>
          <w:color w:val="000000"/>
          <w:sz w:val="28"/>
          <w:szCs w:val="28"/>
          <w:lang w:eastAsia="zh-TW"/>
        </w:rPr>
        <w:t>優良試題命題競賽及試題分析</w:t>
      </w:r>
      <w:r w:rsidRPr="00B56E77">
        <w:rPr>
          <w:rFonts w:ascii="標楷體" w:eastAsia="標楷體" w:hAnsi="標楷體" w:hint="eastAsia"/>
          <w:color w:val="000000"/>
          <w:sz w:val="28"/>
          <w:szCs w:val="28"/>
          <w:lang w:eastAsia="zh-TW"/>
        </w:rPr>
        <w:t>表</w:t>
      </w:r>
    </w:p>
    <w:p w:rsidR="004E6E33" w:rsidRPr="00B56E77" w:rsidRDefault="004E6E33" w:rsidP="004E6E33">
      <w:pPr>
        <w:spacing w:afterLines="50" w:after="180" w:line="400" w:lineRule="exact"/>
        <w:ind w:left="660" w:hangingChars="300" w:hanging="660"/>
        <w:rPr>
          <w:rFonts w:ascii="標楷體" w:eastAsia="標楷體" w:hAnsi="標楷體"/>
          <w:color w:val="000000"/>
          <w:lang w:eastAsia="zh-TW"/>
        </w:rPr>
      </w:pPr>
      <w:r w:rsidRPr="00B56E77">
        <w:rPr>
          <w:rFonts w:ascii="標楷體" w:eastAsia="標楷體" w:hAnsi="標楷體" w:hint="eastAsia"/>
          <w:color w:val="000000"/>
          <w:lang w:eastAsia="zh-TW"/>
        </w:rPr>
        <w:t>參賽單位:</w:t>
      </w:r>
      <w:r w:rsidRPr="00B56E77">
        <w:rPr>
          <w:rFonts w:ascii="標楷體" w:eastAsia="標楷體" w:hAnsi="標楷體" w:hint="eastAsia"/>
          <w:color w:val="000000"/>
          <w:u w:val="single"/>
          <w:lang w:eastAsia="zh-TW"/>
        </w:rPr>
        <w:t xml:space="preserve"> </w:t>
      </w:r>
      <w:r w:rsidRPr="00B56E77">
        <w:rPr>
          <w:rFonts w:ascii="標楷體" w:eastAsia="標楷體" w:hAnsi="標楷體" w:hint="eastAsia"/>
          <w:color w:val="000000"/>
          <w:u w:val="single"/>
        </w:rPr>
        <w:t>ΟΟ</w:t>
      </w:r>
      <w:r w:rsidRPr="00B56E77">
        <w:rPr>
          <w:rFonts w:ascii="標楷體" w:eastAsia="標楷體" w:hAnsi="標楷體" w:hint="eastAsia"/>
          <w:color w:val="000000"/>
          <w:u w:val="single"/>
          <w:lang w:eastAsia="zh-TW"/>
        </w:rPr>
        <w:t xml:space="preserve">國中   </w:t>
      </w:r>
      <w:r w:rsidRPr="00B56E77">
        <w:rPr>
          <w:rFonts w:ascii="標楷體" w:eastAsia="標楷體" w:hAnsi="標楷體" w:hint="eastAsia"/>
          <w:color w:val="000000"/>
          <w:lang w:eastAsia="zh-TW"/>
        </w:rPr>
        <w:t xml:space="preserve"> 組別:</w:t>
      </w:r>
      <w:r w:rsidRPr="00B56E77">
        <w:rPr>
          <w:rFonts w:ascii="標楷體" w:eastAsia="標楷體" w:hAnsi="標楷體" w:hint="eastAsia"/>
          <w:color w:val="000000"/>
          <w:u w:val="single"/>
          <w:lang w:eastAsia="zh-TW"/>
        </w:rPr>
        <w:t xml:space="preserve"> 1  </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567"/>
        <w:gridCol w:w="7938"/>
      </w:tblGrid>
      <w:tr w:rsidR="004E6E33" w:rsidRPr="00B56E77" w:rsidTr="005D0017">
        <w:trPr>
          <w:trHeight w:val="360"/>
        </w:trPr>
        <w:tc>
          <w:tcPr>
            <w:tcW w:w="1526" w:type="dxa"/>
          </w:tcPr>
          <w:p w:rsidR="004E6E33" w:rsidRPr="00B56E77" w:rsidRDefault="004E6E33" w:rsidP="005D0017">
            <w:pPr>
              <w:spacing w:after="0" w:line="400" w:lineRule="exact"/>
              <w:jc w:val="center"/>
              <w:rPr>
                <w:rFonts w:ascii="標楷體" w:eastAsia="標楷體" w:hAnsi="標楷體"/>
                <w:color w:val="000000"/>
              </w:rPr>
            </w:pPr>
            <w:r w:rsidRPr="00B56E77">
              <w:rPr>
                <w:rFonts w:ascii="標楷體" w:eastAsia="標楷體" w:hAnsi="標楷體" w:hint="eastAsia"/>
                <w:color w:val="000000"/>
              </w:rPr>
              <w:t>題號</w:t>
            </w:r>
          </w:p>
        </w:tc>
        <w:tc>
          <w:tcPr>
            <w:tcW w:w="8505" w:type="dxa"/>
            <w:gridSpan w:val="2"/>
          </w:tcPr>
          <w:p w:rsidR="004E6E33" w:rsidRPr="00B56E77" w:rsidRDefault="004E6E33" w:rsidP="005D0017">
            <w:pPr>
              <w:spacing w:after="0" w:line="400" w:lineRule="exact"/>
              <w:rPr>
                <w:rFonts w:ascii="標楷體" w:eastAsia="標楷體" w:hAnsi="標楷體"/>
                <w:color w:val="000000"/>
              </w:rPr>
            </w:pPr>
            <w:r>
              <w:rPr>
                <w:rFonts w:ascii="標楷體" w:eastAsia="標楷體" w:hAnsi="標楷體" w:hint="eastAsia"/>
                <w:color w:val="000000"/>
              </w:rPr>
              <w:t>非選擇題</w:t>
            </w:r>
            <w:r w:rsidRPr="00B56E77">
              <w:rPr>
                <w:rFonts w:ascii="標楷體" w:eastAsia="標楷體" w:hAnsi="標楷體" w:hint="eastAsia"/>
                <w:color w:val="000000"/>
              </w:rPr>
              <w:t>01</w:t>
            </w:r>
          </w:p>
        </w:tc>
      </w:tr>
      <w:tr w:rsidR="004E6E33" w:rsidRPr="00B56E77" w:rsidTr="005D0017">
        <w:trPr>
          <w:cantSplit/>
          <w:trHeight w:val="1716"/>
        </w:trPr>
        <w:tc>
          <w:tcPr>
            <w:tcW w:w="1526" w:type="dxa"/>
            <w:textDirection w:val="tbRlV"/>
            <w:vAlign w:val="center"/>
          </w:tcPr>
          <w:p w:rsidR="004E6E33" w:rsidRPr="00B56E77" w:rsidRDefault="004E6E33" w:rsidP="005D0017">
            <w:pPr>
              <w:spacing w:after="0" w:line="400" w:lineRule="exact"/>
              <w:ind w:left="113" w:right="113"/>
              <w:jc w:val="center"/>
              <w:rPr>
                <w:rFonts w:ascii="標楷體" w:eastAsia="標楷體" w:hAnsi="標楷體"/>
                <w:color w:val="000000"/>
              </w:rPr>
            </w:pPr>
            <w:r w:rsidRPr="00B56E77">
              <w:rPr>
                <w:rFonts w:ascii="標楷體" w:eastAsia="標楷體" w:hAnsi="標楷體" w:hint="eastAsia"/>
                <w:color w:val="000000"/>
              </w:rPr>
              <w:t>題幹</w:t>
            </w:r>
          </w:p>
        </w:tc>
        <w:tc>
          <w:tcPr>
            <w:tcW w:w="8505" w:type="dxa"/>
            <w:gridSpan w:val="2"/>
          </w:tcPr>
          <w:p w:rsidR="004E6E33" w:rsidRPr="007546A4" w:rsidRDefault="004E6E33" w:rsidP="005D0017">
            <w:pPr>
              <w:spacing w:after="0"/>
              <w:rPr>
                <w:rFonts w:ascii="標楷體" w:eastAsia="標楷體" w:hAnsi="標楷體"/>
                <w:color w:val="000000"/>
                <w:lang w:eastAsia="zh-TW"/>
              </w:rPr>
            </w:pPr>
            <w:r w:rsidRPr="007546A4">
              <w:rPr>
                <w:rFonts w:ascii="標楷體" w:eastAsia="標楷體" w:hAnsi="標楷體" w:hint="eastAsia"/>
                <w:color w:val="000000"/>
                <w:u w:val="single"/>
                <w:lang w:eastAsia="zh-TW"/>
              </w:rPr>
              <w:t>大冠</w:t>
            </w:r>
            <w:r w:rsidRPr="007546A4">
              <w:rPr>
                <w:rFonts w:ascii="標楷體" w:eastAsia="標楷體" w:hAnsi="標楷體" w:hint="eastAsia"/>
                <w:color w:val="000000"/>
                <w:lang w:eastAsia="zh-TW"/>
              </w:rPr>
              <w:t>買了一包宣紙練習書法</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每星期一寫1張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每星期二寫2張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每星期三寫3張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每星期四寫4張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每星期五寫5張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每星期六寫6張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每星期日寫7張。若</w:t>
            </w:r>
            <w:r w:rsidRPr="007546A4">
              <w:rPr>
                <w:rFonts w:ascii="標楷體" w:eastAsia="標楷體" w:hAnsi="標楷體" w:hint="eastAsia"/>
                <w:color w:val="000000"/>
                <w:u w:val="single"/>
                <w:lang w:eastAsia="zh-TW"/>
              </w:rPr>
              <w:t>大冠</w:t>
            </w:r>
            <w:r w:rsidRPr="007546A4">
              <w:rPr>
                <w:rFonts w:ascii="標楷體" w:eastAsia="標楷體" w:hAnsi="標楷體" w:hint="eastAsia"/>
                <w:color w:val="000000"/>
                <w:lang w:eastAsia="zh-TW"/>
              </w:rPr>
              <w:t>從某年的5月1日開始練習,到5月30日練習完後累積寫完的宣紙總數已超過120張</w:t>
            </w:r>
            <w:r>
              <w:rPr>
                <w:rFonts w:ascii="標楷體" w:eastAsia="標楷體" w:hAnsi="標楷體" w:hint="eastAsia"/>
                <w:color w:val="000000"/>
                <w:lang w:eastAsia="zh-TW"/>
              </w:rPr>
              <w:t>，</w:t>
            </w:r>
            <w:r w:rsidRPr="007546A4">
              <w:rPr>
                <w:rFonts w:ascii="標楷體" w:eastAsia="標楷體" w:hAnsi="標楷體" w:hint="eastAsia"/>
                <w:color w:val="000000"/>
                <w:lang w:eastAsia="zh-TW"/>
              </w:rPr>
              <w:t>則5月30日可能為星期幾</w:t>
            </w:r>
            <w:r>
              <w:rPr>
                <w:rFonts w:ascii="標楷體" w:eastAsia="標楷體" w:hAnsi="標楷體" w:hint="eastAsia"/>
                <w:color w:val="000000"/>
                <w:lang w:eastAsia="zh-TW"/>
              </w:rPr>
              <w:t>？</w:t>
            </w:r>
          </w:p>
          <w:p w:rsidR="004E6E33" w:rsidRPr="00B56E77" w:rsidRDefault="004E6E33" w:rsidP="005D0017">
            <w:pPr>
              <w:spacing w:after="0"/>
              <w:rPr>
                <w:rFonts w:ascii="標楷體" w:eastAsia="標楷體" w:hAnsi="標楷體"/>
                <w:color w:val="000000"/>
                <w:lang w:eastAsia="zh-TW"/>
              </w:rPr>
            </w:pPr>
            <w:r w:rsidRPr="007546A4">
              <w:rPr>
                <w:rFonts w:ascii="標楷體" w:eastAsia="標楷體" w:hAnsi="標楷體" w:hint="eastAsia"/>
                <w:color w:val="000000"/>
                <w:lang w:eastAsia="zh-TW"/>
              </w:rPr>
              <w:t>請求出所有可能的答案並完整說明理由。</w:t>
            </w:r>
          </w:p>
        </w:tc>
      </w:tr>
      <w:tr w:rsidR="004E6E33" w:rsidRPr="00B56E77" w:rsidTr="005D0017">
        <w:trPr>
          <w:cantSplit/>
          <w:trHeight w:val="489"/>
        </w:trPr>
        <w:tc>
          <w:tcPr>
            <w:tcW w:w="1526" w:type="dxa"/>
            <w:vMerge w:val="restart"/>
            <w:tcBorders>
              <w:left w:val="single" w:sz="2" w:space="0" w:color="auto"/>
              <w:right w:val="single" w:sz="2" w:space="0" w:color="auto"/>
            </w:tcBorders>
            <w:textDirection w:val="tbRlV"/>
            <w:vAlign w:val="center"/>
          </w:tcPr>
          <w:p w:rsidR="004E6E33" w:rsidRPr="00B56E77" w:rsidRDefault="004E6E33" w:rsidP="005D0017">
            <w:pPr>
              <w:spacing w:after="0" w:line="400" w:lineRule="exact"/>
              <w:ind w:left="113" w:right="113"/>
              <w:jc w:val="center"/>
              <w:rPr>
                <w:rFonts w:ascii="標楷體" w:eastAsia="標楷體" w:hAnsi="標楷體"/>
                <w:color w:val="000000"/>
              </w:rPr>
            </w:pPr>
            <w:r>
              <w:rPr>
                <w:rFonts w:ascii="標楷體" w:eastAsia="標楷體" w:hAnsi="標楷體" w:hint="eastAsia"/>
                <w:color w:val="000000"/>
              </w:rPr>
              <w:t>評分指引說明</w:t>
            </w:r>
          </w:p>
        </w:tc>
        <w:tc>
          <w:tcPr>
            <w:tcW w:w="567" w:type="dxa"/>
            <w:tcBorders>
              <w:top w:val="single" w:sz="2"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分數</w:t>
            </w:r>
          </w:p>
        </w:tc>
        <w:tc>
          <w:tcPr>
            <w:tcW w:w="7938" w:type="dxa"/>
            <w:tcBorders>
              <w:top w:val="single" w:sz="2" w:space="0" w:color="auto"/>
              <w:left w:val="single" w:sz="4" w:space="0" w:color="auto"/>
              <w:bottom w:val="single" w:sz="4" w:space="0" w:color="auto"/>
              <w:right w:val="single" w:sz="2"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評分指引</w:t>
            </w:r>
          </w:p>
        </w:tc>
      </w:tr>
      <w:tr w:rsidR="004E6E33" w:rsidRPr="00B56E77" w:rsidTr="005D0017">
        <w:trPr>
          <w:cantSplit/>
          <w:trHeight w:val="465"/>
        </w:trPr>
        <w:tc>
          <w:tcPr>
            <w:tcW w:w="1526" w:type="dxa"/>
            <w:vMerge/>
            <w:tcBorders>
              <w:left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rPr>
            </w:pPr>
          </w:p>
        </w:tc>
        <w:tc>
          <w:tcPr>
            <w:tcW w:w="567"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3分</w:t>
            </w:r>
          </w:p>
        </w:tc>
        <w:tc>
          <w:tcPr>
            <w:tcW w:w="7938" w:type="dxa"/>
            <w:tcBorders>
              <w:top w:val="single" w:sz="4" w:space="0" w:color="auto"/>
              <w:left w:val="single" w:sz="4" w:space="0" w:color="auto"/>
              <w:bottom w:val="single" w:sz="4" w:space="0" w:color="auto"/>
              <w:right w:val="single" w:sz="2" w:space="0" w:color="auto"/>
            </w:tcBorders>
            <w:vAlign w:val="center"/>
          </w:tcPr>
          <w:p w:rsidR="004E6E33" w:rsidRPr="007546A4" w:rsidRDefault="004E6E33" w:rsidP="004E6E33">
            <w:pPr>
              <w:widowControl w:val="0"/>
              <w:numPr>
                <w:ilvl w:val="0"/>
                <w:numId w:val="8"/>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正確利用張數的規律性,完整列舉並檢驗可能的情形,得出正確結論。</w:t>
            </w:r>
          </w:p>
          <w:p w:rsidR="004E6E33" w:rsidRPr="003B5D67" w:rsidRDefault="004E6E33" w:rsidP="004E6E33">
            <w:pPr>
              <w:widowControl w:val="0"/>
              <w:numPr>
                <w:ilvl w:val="0"/>
                <w:numId w:val="8"/>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正確利用張數的規律性列出不等式並求解,得出正確結論。</w:t>
            </w:r>
          </w:p>
        </w:tc>
      </w:tr>
      <w:tr w:rsidR="004E6E33" w:rsidRPr="00B56E77" w:rsidTr="005D0017">
        <w:trPr>
          <w:cantSplit/>
          <w:trHeight w:val="570"/>
        </w:trPr>
        <w:tc>
          <w:tcPr>
            <w:tcW w:w="1526" w:type="dxa"/>
            <w:vMerge/>
            <w:tcBorders>
              <w:left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lang w:eastAsia="zh-TW"/>
              </w:rPr>
            </w:pPr>
          </w:p>
        </w:tc>
        <w:tc>
          <w:tcPr>
            <w:tcW w:w="567" w:type="dxa"/>
            <w:tcBorders>
              <w:top w:val="single" w:sz="4" w:space="0" w:color="auto"/>
              <w:left w:val="single" w:sz="2" w:space="0" w:color="auto"/>
              <w:bottom w:val="single" w:sz="4"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2分</w:t>
            </w:r>
          </w:p>
        </w:tc>
        <w:tc>
          <w:tcPr>
            <w:tcW w:w="7938" w:type="dxa"/>
            <w:tcBorders>
              <w:top w:val="single" w:sz="4" w:space="0" w:color="auto"/>
              <w:left w:val="single" w:sz="4" w:space="0" w:color="auto"/>
              <w:bottom w:val="single" w:sz="4" w:space="0" w:color="auto"/>
              <w:right w:val="single" w:sz="2" w:space="0" w:color="auto"/>
            </w:tcBorders>
            <w:vAlign w:val="center"/>
          </w:tcPr>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正確利用張數的規律性,完整列舉並檢驗可能的情形,得出合理結論,但過程中出現計算錯誤。</w:t>
            </w:r>
          </w:p>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正確利用張數的規律性,完整列舉並檢驗可能的情形,但未明顯呈現正確結論。</w:t>
            </w:r>
          </w:p>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正確利用張數的規律性,未完整列舉並檢驗可能的情形,得出正確結論。</w:t>
            </w:r>
          </w:p>
          <w:p w:rsidR="004E6E33" w:rsidRPr="007546A4"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正確利用張數的規律性列出不等式並求解,得出合理結論,但過程中出現計算錯誤。</w:t>
            </w:r>
          </w:p>
          <w:p w:rsidR="004E6E33" w:rsidRPr="00B56E77" w:rsidRDefault="004E6E33" w:rsidP="004E6E33">
            <w:pPr>
              <w:widowControl w:val="0"/>
              <w:numPr>
                <w:ilvl w:val="0"/>
                <w:numId w:val="9"/>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正確利用張數的規律性列出不等式並求解,但未明顯呈現正確結論。</w:t>
            </w:r>
          </w:p>
        </w:tc>
      </w:tr>
      <w:tr w:rsidR="004E6E33" w:rsidRPr="00B56E77" w:rsidTr="005D0017">
        <w:trPr>
          <w:cantSplit/>
          <w:trHeight w:val="525"/>
        </w:trPr>
        <w:tc>
          <w:tcPr>
            <w:tcW w:w="1526" w:type="dxa"/>
            <w:vMerge/>
            <w:tcBorders>
              <w:left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lang w:eastAsia="zh-TW"/>
              </w:rPr>
            </w:pPr>
          </w:p>
        </w:tc>
        <w:tc>
          <w:tcPr>
            <w:tcW w:w="567" w:type="dxa"/>
            <w:tcBorders>
              <w:top w:val="single" w:sz="4" w:space="0" w:color="auto"/>
              <w:left w:val="single" w:sz="2" w:space="0" w:color="auto"/>
              <w:bottom w:val="single" w:sz="2" w:space="0" w:color="auto"/>
              <w:right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1分</w:t>
            </w:r>
          </w:p>
        </w:tc>
        <w:tc>
          <w:tcPr>
            <w:tcW w:w="7938" w:type="dxa"/>
            <w:tcBorders>
              <w:top w:val="single" w:sz="4" w:space="0" w:color="auto"/>
              <w:left w:val="single" w:sz="4" w:space="0" w:color="auto"/>
              <w:bottom w:val="single" w:sz="2" w:space="0" w:color="auto"/>
              <w:right w:val="single" w:sz="2" w:space="0" w:color="auto"/>
            </w:tcBorders>
            <w:vAlign w:val="center"/>
          </w:tcPr>
          <w:p w:rsidR="004E6E33" w:rsidRPr="007546A4" w:rsidRDefault="004E6E33" w:rsidP="004E6E33">
            <w:pPr>
              <w:widowControl w:val="0"/>
              <w:numPr>
                <w:ilvl w:val="0"/>
                <w:numId w:val="10"/>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呈現張數的規律性,但列式、列舉或檢驗的過程未呈現或不合理。</w:t>
            </w:r>
          </w:p>
          <w:p w:rsidR="004E6E33" w:rsidRPr="00B56E77" w:rsidRDefault="004E6E33" w:rsidP="004E6E33">
            <w:pPr>
              <w:widowControl w:val="0"/>
              <w:numPr>
                <w:ilvl w:val="0"/>
                <w:numId w:val="10"/>
              </w:numPr>
              <w:spacing w:after="0" w:line="400" w:lineRule="exact"/>
              <w:ind w:left="246" w:hanging="246"/>
              <w:jc w:val="both"/>
              <w:rPr>
                <w:rFonts w:ascii="標楷體" w:eastAsia="標楷體" w:hAnsi="標楷體"/>
                <w:color w:val="000000"/>
                <w:lang w:eastAsia="zh-TW"/>
              </w:rPr>
            </w:pPr>
            <w:r w:rsidRPr="007546A4">
              <w:rPr>
                <w:rFonts w:ascii="標楷體" w:eastAsia="標楷體" w:hAnsi="標楷體" w:hint="eastAsia"/>
                <w:color w:val="000000"/>
                <w:lang w:eastAsia="zh-TW"/>
              </w:rPr>
              <w:t>呈現張數的規律性,但未完整列式、列舉或檢驗,且未得出正確結論。</w:t>
            </w:r>
          </w:p>
        </w:tc>
      </w:tr>
      <w:tr w:rsidR="004E6E33" w:rsidRPr="00B56E77" w:rsidTr="005D0017">
        <w:trPr>
          <w:cantSplit/>
          <w:trHeight w:val="525"/>
        </w:trPr>
        <w:tc>
          <w:tcPr>
            <w:tcW w:w="1526" w:type="dxa"/>
            <w:vMerge/>
            <w:tcBorders>
              <w:left w:val="single" w:sz="2" w:space="0" w:color="auto"/>
              <w:bottom w:val="single" w:sz="2" w:space="0" w:color="auto"/>
              <w:right w:val="single" w:sz="2" w:space="0" w:color="auto"/>
            </w:tcBorders>
            <w:textDirection w:val="tbRlV"/>
            <w:vAlign w:val="center"/>
          </w:tcPr>
          <w:p w:rsidR="004E6E33" w:rsidRDefault="004E6E33" w:rsidP="005D0017">
            <w:pPr>
              <w:spacing w:after="0" w:line="400" w:lineRule="exact"/>
              <w:ind w:left="113" w:right="113"/>
              <w:jc w:val="center"/>
              <w:rPr>
                <w:rFonts w:ascii="標楷體" w:eastAsia="標楷體" w:hAnsi="標楷體"/>
                <w:color w:val="000000"/>
                <w:lang w:eastAsia="zh-TW"/>
              </w:rPr>
            </w:pPr>
          </w:p>
        </w:tc>
        <w:tc>
          <w:tcPr>
            <w:tcW w:w="567" w:type="dxa"/>
            <w:tcBorders>
              <w:top w:val="single" w:sz="4" w:space="0" w:color="auto"/>
              <w:left w:val="single" w:sz="2" w:space="0" w:color="auto"/>
              <w:bottom w:val="single" w:sz="2" w:space="0" w:color="auto"/>
              <w:right w:val="single" w:sz="4" w:space="0" w:color="auto"/>
            </w:tcBorders>
            <w:vAlign w:val="center"/>
          </w:tcPr>
          <w:p w:rsidR="004E6E33" w:rsidRDefault="004E6E33" w:rsidP="005D0017">
            <w:pPr>
              <w:spacing w:after="0" w:line="400" w:lineRule="exact"/>
              <w:jc w:val="center"/>
              <w:rPr>
                <w:rFonts w:ascii="標楷體" w:eastAsia="標楷體" w:hAnsi="標楷體"/>
                <w:color w:val="000000"/>
              </w:rPr>
            </w:pPr>
            <w:r>
              <w:rPr>
                <w:rFonts w:ascii="標楷體" w:eastAsia="標楷體" w:hAnsi="標楷體" w:hint="eastAsia"/>
                <w:color w:val="000000"/>
              </w:rPr>
              <w:t>0分</w:t>
            </w:r>
          </w:p>
        </w:tc>
        <w:tc>
          <w:tcPr>
            <w:tcW w:w="7938" w:type="dxa"/>
            <w:tcBorders>
              <w:top w:val="single" w:sz="4" w:space="0" w:color="auto"/>
              <w:left w:val="single" w:sz="4" w:space="0" w:color="auto"/>
              <w:bottom w:val="single" w:sz="2" w:space="0" w:color="auto"/>
              <w:right w:val="single" w:sz="2" w:space="0" w:color="auto"/>
            </w:tcBorders>
            <w:vAlign w:val="center"/>
          </w:tcPr>
          <w:p w:rsidR="004E6E33" w:rsidRDefault="004E6E33" w:rsidP="004E6E33">
            <w:pPr>
              <w:widowControl w:val="0"/>
              <w:numPr>
                <w:ilvl w:val="0"/>
                <w:numId w:val="11"/>
              </w:numPr>
              <w:spacing w:after="0" w:line="400" w:lineRule="exact"/>
              <w:ind w:left="246" w:hanging="246"/>
              <w:jc w:val="both"/>
              <w:rPr>
                <w:rFonts w:ascii="標楷體" w:eastAsia="標楷體" w:hAnsi="標楷體"/>
                <w:color w:val="000000"/>
                <w:lang w:eastAsia="zh-TW"/>
              </w:rPr>
            </w:pPr>
            <w:r w:rsidRPr="003B5D67">
              <w:rPr>
                <w:rFonts w:ascii="標楷體" w:eastAsia="標楷體" w:hAnsi="標楷體" w:hint="eastAsia"/>
                <w:color w:val="000000"/>
                <w:lang w:eastAsia="zh-TW"/>
              </w:rPr>
              <w:t>只有答案或與題目無關。</w:t>
            </w:r>
          </w:p>
          <w:p w:rsidR="004E6E33" w:rsidRPr="002A3688" w:rsidRDefault="004E6E33" w:rsidP="004E6E33">
            <w:pPr>
              <w:widowControl w:val="0"/>
              <w:numPr>
                <w:ilvl w:val="0"/>
                <w:numId w:val="11"/>
              </w:numPr>
              <w:spacing w:after="0" w:line="400" w:lineRule="exact"/>
              <w:ind w:left="246" w:hanging="246"/>
              <w:jc w:val="both"/>
              <w:rPr>
                <w:rFonts w:ascii="標楷體" w:eastAsia="標楷體" w:hAnsi="標楷體"/>
                <w:color w:val="000000"/>
                <w:lang w:eastAsia="zh-TW"/>
              </w:rPr>
            </w:pPr>
            <w:r w:rsidRPr="003B5D67">
              <w:rPr>
                <w:rFonts w:ascii="標楷體" w:eastAsia="標楷體" w:hAnsi="標楷體" w:hint="eastAsia"/>
                <w:color w:val="000000"/>
                <w:lang w:eastAsia="zh-TW"/>
              </w:rPr>
              <w:t>策略模糊不清或錯誤。</w:t>
            </w:r>
          </w:p>
        </w:tc>
      </w:tr>
      <w:tr w:rsidR="004E6E33" w:rsidRPr="00B56E77" w:rsidTr="005D0017">
        <w:trPr>
          <w:trHeight w:val="448"/>
        </w:trPr>
        <w:tc>
          <w:tcPr>
            <w:tcW w:w="1526" w:type="dxa"/>
            <w:tcBorders>
              <w:top w:val="single" w:sz="2" w:space="0" w:color="auto"/>
              <w:left w:val="single" w:sz="2" w:space="0" w:color="auto"/>
              <w:bottom w:val="single" w:sz="18" w:space="0" w:color="auto"/>
              <w:right w:val="single" w:sz="2" w:space="0" w:color="auto"/>
            </w:tcBorders>
          </w:tcPr>
          <w:p w:rsidR="004E6E33" w:rsidRPr="00B56E77" w:rsidRDefault="004E6E33" w:rsidP="005D0017">
            <w:pPr>
              <w:spacing w:after="0" w:line="400" w:lineRule="exact"/>
              <w:jc w:val="center"/>
              <w:rPr>
                <w:rFonts w:ascii="標楷體" w:eastAsia="標楷體" w:hAnsi="標楷體"/>
                <w:color w:val="000000"/>
              </w:rPr>
            </w:pPr>
            <w:r w:rsidRPr="00B56E77">
              <w:rPr>
                <w:rFonts w:ascii="標楷體" w:eastAsia="標楷體" w:hAnsi="標楷體" w:hint="eastAsia"/>
                <w:color w:val="000000"/>
              </w:rPr>
              <w:t>能力指標</w:t>
            </w:r>
            <w:r>
              <w:rPr>
                <w:rFonts w:ascii="標楷體" w:eastAsia="標楷體" w:hAnsi="標楷體" w:hint="eastAsia"/>
                <w:color w:val="000000"/>
              </w:rPr>
              <w:t>或分年細目</w:t>
            </w:r>
          </w:p>
        </w:tc>
        <w:tc>
          <w:tcPr>
            <w:tcW w:w="8505" w:type="dxa"/>
            <w:gridSpan w:val="2"/>
            <w:tcBorders>
              <w:top w:val="single" w:sz="2" w:space="0" w:color="auto"/>
              <w:left w:val="single" w:sz="2" w:space="0" w:color="auto"/>
              <w:bottom w:val="single" w:sz="18" w:space="0" w:color="auto"/>
              <w:right w:val="single" w:sz="2" w:space="0" w:color="auto"/>
            </w:tcBorders>
            <w:vAlign w:val="center"/>
          </w:tcPr>
          <w:p w:rsidR="004E6E33" w:rsidRPr="007546A4" w:rsidRDefault="004E6E33" w:rsidP="005D0017">
            <w:pPr>
              <w:spacing w:after="0" w:line="400" w:lineRule="exact"/>
              <w:jc w:val="both"/>
              <w:rPr>
                <w:rFonts w:ascii="標楷體" w:eastAsia="標楷體" w:hAnsi="標楷體"/>
                <w:color w:val="000000"/>
                <w:lang w:eastAsia="zh-TW"/>
              </w:rPr>
            </w:pPr>
            <w:r w:rsidRPr="007546A4">
              <w:rPr>
                <w:rFonts w:ascii="標楷體" w:eastAsia="標楷體" w:hAnsi="標楷體" w:hint="eastAsia"/>
                <w:color w:val="000000"/>
                <w:lang w:eastAsia="zh-TW"/>
              </w:rPr>
              <w:t>N-4-13</w:t>
            </w:r>
            <w:r w:rsidRPr="007546A4">
              <w:rPr>
                <w:rFonts w:ascii="標楷體" w:eastAsia="標楷體" w:hAnsi="標楷體" w:hint="eastAsia"/>
                <w:color w:val="000000"/>
                <w:lang w:eastAsia="zh-TW"/>
              </w:rPr>
              <w:tab/>
              <w:t>能辨識數列的規則性。</w:t>
            </w:r>
          </w:p>
        </w:tc>
      </w:tr>
      <w:tr w:rsidR="004E6E33" w:rsidRPr="00B56E77" w:rsidTr="005D0017">
        <w:trPr>
          <w:cantSplit/>
          <w:trHeight w:val="502"/>
        </w:trPr>
        <w:tc>
          <w:tcPr>
            <w:tcW w:w="1526" w:type="dxa"/>
            <w:tcBorders>
              <w:top w:val="single" w:sz="18" w:space="0" w:color="auto"/>
              <w:bottom w:val="single" w:sz="4" w:space="0" w:color="auto"/>
            </w:tcBorders>
            <w:vAlign w:val="center"/>
          </w:tcPr>
          <w:p w:rsidR="004E6E33" w:rsidRPr="00B56E77" w:rsidRDefault="004E6E33" w:rsidP="005D0017">
            <w:pPr>
              <w:spacing w:after="0" w:line="400" w:lineRule="exact"/>
              <w:jc w:val="center"/>
              <w:rPr>
                <w:rFonts w:ascii="標楷體" w:eastAsia="標楷體" w:hAnsi="標楷體"/>
                <w:color w:val="000000"/>
              </w:rPr>
            </w:pPr>
            <w:r w:rsidRPr="00B56E77">
              <w:rPr>
                <w:rFonts w:ascii="標楷體" w:eastAsia="標楷體" w:hAnsi="標楷體" w:hint="eastAsia"/>
                <w:color w:val="000000"/>
              </w:rPr>
              <w:t>評量目標</w:t>
            </w:r>
          </w:p>
        </w:tc>
        <w:tc>
          <w:tcPr>
            <w:tcW w:w="8505" w:type="dxa"/>
            <w:gridSpan w:val="2"/>
            <w:tcBorders>
              <w:top w:val="single" w:sz="18" w:space="0" w:color="auto"/>
              <w:bottom w:val="single" w:sz="4" w:space="0" w:color="auto"/>
            </w:tcBorders>
            <w:vAlign w:val="center"/>
          </w:tcPr>
          <w:p w:rsidR="004E6E33" w:rsidRPr="007F4BF6" w:rsidRDefault="004E6E33" w:rsidP="005D0017">
            <w:pPr>
              <w:pStyle w:val="a3"/>
              <w:ind w:leftChars="0" w:left="0"/>
              <w:rPr>
                <w:rFonts w:ascii="標楷體" w:eastAsia="標楷體" w:hAnsi="標楷體"/>
                <w:lang w:eastAsia="zh-TW"/>
              </w:rPr>
            </w:pPr>
            <w:r w:rsidRPr="007F4BF6">
              <w:rPr>
                <w:rFonts w:ascii="標楷體" w:eastAsia="標楷體" w:hAnsi="標楷體" w:hint="eastAsia"/>
                <w:lang w:eastAsia="zh-TW"/>
              </w:rPr>
              <w:t>本題旨在評量學生是否能</w:t>
            </w:r>
            <w:r w:rsidRPr="007F4BF6">
              <w:rPr>
                <w:rFonts w:ascii="標楷體" w:eastAsia="標楷體" w:hAnsi="標楷體" w:hint="eastAsia"/>
                <w:u w:val="single"/>
                <w:lang w:eastAsia="zh-TW"/>
              </w:rPr>
              <w:t>＿分析數量問題，並提出支持性的理由＿</w:t>
            </w:r>
            <w:r w:rsidRPr="007F4BF6">
              <w:rPr>
                <w:rFonts w:ascii="標楷體" w:eastAsia="標楷體" w:hAnsi="標楷體" w:hint="eastAsia"/>
                <w:lang w:eastAsia="zh-TW"/>
              </w:rPr>
              <w:t>。</w:t>
            </w:r>
          </w:p>
        </w:tc>
      </w:tr>
    </w:tbl>
    <w:p w:rsidR="004E6E33" w:rsidRPr="007546A4" w:rsidRDefault="004E6E33" w:rsidP="004E6E33">
      <w:pPr>
        <w:snapToGrid w:val="0"/>
        <w:rPr>
          <w:rFonts w:ascii="標楷體" w:eastAsia="標楷體"/>
          <w:color w:val="000000"/>
          <w:sz w:val="20"/>
          <w:lang w:eastAsia="zh-TW"/>
        </w:rPr>
      </w:pPr>
    </w:p>
    <w:p w:rsidR="004E6E33" w:rsidRPr="00B56E77" w:rsidRDefault="004E6E33" w:rsidP="004E6E33">
      <w:pPr>
        <w:snapToGrid w:val="0"/>
        <w:rPr>
          <w:rFonts w:ascii="標楷體" w:eastAsia="標楷體" w:hAnsi="標楷體"/>
          <w:color w:val="000000"/>
          <w:sz w:val="28"/>
          <w:szCs w:val="28"/>
          <w:lang w:eastAsia="zh-TW"/>
        </w:rPr>
      </w:pPr>
      <w:r w:rsidRPr="00B56E77">
        <w:rPr>
          <w:rFonts w:ascii="標楷體" w:eastAsia="標楷體"/>
          <w:color w:val="000000"/>
          <w:sz w:val="20"/>
          <w:lang w:eastAsia="zh-TW"/>
        </w:rPr>
        <w:br w:type="page"/>
      </w:r>
      <w:r w:rsidRPr="00B56E77">
        <w:rPr>
          <w:rFonts w:ascii="標楷體" w:eastAsia="標楷體" w:hAnsi="標楷體" w:hint="eastAsia"/>
          <w:color w:val="000000"/>
          <w:sz w:val="28"/>
          <w:szCs w:val="28"/>
          <w:lang w:eastAsia="zh-TW"/>
        </w:rPr>
        <w:t>附件</w:t>
      </w:r>
      <w:r>
        <w:rPr>
          <w:rFonts w:ascii="標楷體" w:eastAsia="標楷體" w:hAnsi="標楷體" w:hint="eastAsia"/>
          <w:color w:val="000000"/>
          <w:sz w:val="28"/>
          <w:szCs w:val="28"/>
          <w:lang w:eastAsia="zh-TW"/>
        </w:rPr>
        <w:t>三</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spacing w:line="50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spacing w:line="500" w:lineRule="exact"/>
        <w:jc w:val="center"/>
        <w:rPr>
          <w:rFonts w:ascii="標楷體" w:eastAsia="標楷體" w:hAnsi="標楷體"/>
          <w:color w:val="000000"/>
          <w:sz w:val="32"/>
          <w:lang w:eastAsia="zh-TW"/>
        </w:rPr>
      </w:pPr>
      <w:r w:rsidRPr="00B56E77">
        <w:rPr>
          <w:rFonts w:ascii="標楷體" w:eastAsia="標楷體" w:hAnsi="標楷體"/>
          <w:color w:val="000000"/>
          <w:spacing w:val="-6"/>
          <w:w w:val="94"/>
          <w:sz w:val="28"/>
          <w:szCs w:val="28"/>
          <w:lang w:eastAsia="zh-TW"/>
        </w:rPr>
        <w:t>桃</w:t>
      </w:r>
      <w:r w:rsidRPr="00B56E77">
        <w:rPr>
          <w:rFonts w:ascii="標楷體" w:eastAsia="標楷體" w:hAnsi="標楷體"/>
          <w:color w:val="000000"/>
          <w:spacing w:val="-6"/>
          <w:w w:val="94"/>
          <w:sz w:val="32"/>
          <w:szCs w:val="32"/>
          <w:lang w:eastAsia="zh-TW"/>
        </w:rPr>
        <w:t>園市</w:t>
      </w:r>
      <w:r>
        <w:rPr>
          <w:rFonts w:ascii="標楷體" w:eastAsia="標楷體" w:hAnsi="標楷體" w:hint="eastAsia"/>
          <w:color w:val="000000"/>
          <w:spacing w:val="-6"/>
          <w:w w:val="94"/>
          <w:sz w:val="32"/>
          <w:szCs w:val="32"/>
          <w:lang w:eastAsia="zh-TW"/>
        </w:rPr>
        <w:t>108</w:t>
      </w:r>
      <w:r w:rsidRPr="00B56E77">
        <w:rPr>
          <w:rFonts w:ascii="標楷體" w:eastAsia="標楷體" w:hAnsi="標楷體"/>
          <w:color w:val="000000"/>
          <w:spacing w:val="-6"/>
          <w:w w:val="94"/>
          <w:sz w:val="32"/>
          <w:szCs w:val="32"/>
          <w:lang w:eastAsia="zh-TW"/>
        </w:rPr>
        <w:t>年度</w:t>
      </w:r>
      <w:r w:rsidRPr="00B56E77">
        <w:rPr>
          <w:rFonts w:ascii="標楷體" w:eastAsia="標楷體" w:hAnsi="標楷體" w:hint="eastAsia"/>
          <w:color w:val="000000"/>
          <w:spacing w:val="-6"/>
          <w:w w:val="94"/>
          <w:sz w:val="32"/>
          <w:szCs w:val="32"/>
          <w:lang w:eastAsia="zh-TW"/>
        </w:rPr>
        <w:t>國民教育輔導團</w:t>
      </w:r>
      <w:r w:rsidRPr="00B56E77">
        <w:rPr>
          <w:rFonts w:ascii="標楷體" w:eastAsia="標楷體" w:hAnsi="標楷體"/>
          <w:color w:val="000000"/>
          <w:spacing w:val="-6"/>
          <w:w w:val="94"/>
          <w:sz w:val="32"/>
          <w:szCs w:val="32"/>
          <w:lang w:eastAsia="zh-TW"/>
        </w:rPr>
        <w:t>國</w:t>
      </w:r>
      <w:r w:rsidRPr="00B56E77">
        <w:rPr>
          <w:rFonts w:ascii="標楷體" w:eastAsia="標楷體" w:hAnsi="標楷體" w:hint="eastAsia"/>
          <w:color w:val="000000"/>
          <w:spacing w:val="-6"/>
          <w:w w:val="94"/>
          <w:sz w:val="32"/>
          <w:szCs w:val="32"/>
          <w:lang w:eastAsia="zh-TW"/>
        </w:rPr>
        <w:t>民中學數學</w:t>
      </w:r>
      <w:r w:rsidRPr="00B56E77">
        <w:rPr>
          <w:rFonts w:ascii="標楷體" w:eastAsia="標楷體" w:hAnsi="標楷體"/>
          <w:color w:val="000000"/>
          <w:spacing w:val="-6"/>
          <w:w w:val="94"/>
          <w:sz w:val="32"/>
          <w:szCs w:val="32"/>
          <w:lang w:eastAsia="zh-TW"/>
        </w:rPr>
        <w:t>學習領域</w:t>
      </w:r>
      <w:r w:rsidRPr="00B56E77">
        <w:rPr>
          <w:rFonts w:ascii="標楷體" w:eastAsia="標楷體" w:hAnsi="標楷體" w:hint="eastAsia"/>
          <w:color w:val="000000"/>
          <w:spacing w:val="-6"/>
          <w:w w:val="94"/>
          <w:sz w:val="32"/>
          <w:szCs w:val="32"/>
          <w:lang w:eastAsia="zh-TW"/>
        </w:rPr>
        <w:t>輔導小組</w:t>
      </w:r>
      <w:r w:rsidRPr="00B56E77">
        <w:rPr>
          <w:rFonts w:ascii="標楷體" w:eastAsia="標楷體" w:hAnsi="標楷體"/>
          <w:color w:val="000000"/>
          <w:sz w:val="32"/>
          <w:szCs w:val="32"/>
          <w:lang w:eastAsia="zh-TW"/>
        </w:rPr>
        <w:br/>
        <w:t>辦理「精進教學」</w:t>
      </w:r>
      <w:r w:rsidRPr="00B56E77">
        <w:rPr>
          <w:rFonts w:ascii="標楷體" w:eastAsia="標楷體" w:hAnsi="標楷體" w:hint="eastAsia"/>
          <w:color w:val="000000"/>
          <w:spacing w:val="-6"/>
          <w:w w:val="94"/>
          <w:sz w:val="32"/>
          <w:szCs w:val="32"/>
          <w:lang w:eastAsia="zh-TW"/>
        </w:rPr>
        <w:t>數學</w:t>
      </w:r>
      <w:r w:rsidRPr="00B56E77">
        <w:rPr>
          <w:rFonts w:ascii="標楷體" w:eastAsia="標楷體" w:hAnsi="標楷體" w:hint="eastAsia"/>
          <w:color w:val="000000"/>
          <w:sz w:val="32"/>
          <w:szCs w:val="32"/>
          <w:lang w:eastAsia="zh-TW"/>
        </w:rPr>
        <w:t>優良試題命題競賽及試題分析</w:t>
      </w:r>
    </w:p>
    <w:p w:rsidR="004E6E33" w:rsidRPr="00B56E77" w:rsidRDefault="004E6E33" w:rsidP="004E6E33">
      <w:pPr>
        <w:jc w:val="center"/>
        <w:rPr>
          <w:rFonts w:ascii="標楷體" w:eastAsia="標楷體" w:hAnsi="標楷體"/>
          <w:b/>
          <w:color w:val="000000"/>
          <w:sz w:val="32"/>
          <w:szCs w:val="32"/>
          <w:u w:val="single"/>
          <w:lang w:eastAsia="zh-TW"/>
        </w:rPr>
      </w:pPr>
      <w:r w:rsidRPr="00B56E77">
        <w:rPr>
          <w:rFonts w:ascii="標楷體" w:eastAsia="標楷體" w:hAnsi="標楷體"/>
          <w:b/>
          <w:color w:val="000000"/>
          <w:sz w:val="32"/>
          <w:szCs w:val="32"/>
          <w:u w:val="single"/>
          <w:lang w:eastAsia="zh-TW"/>
        </w:rPr>
        <w:t>授權同意書</w:t>
      </w:r>
    </w:p>
    <w:p w:rsidR="004E6E33" w:rsidRPr="00B56E77" w:rsidRDefault="004E6E33" w:rsidP="004E6E33">
      <w:pPr>
        <w:snapToGrid w:val="0"/>
        <w:spacing w:beforeLines="100" w:before="360" w:line="380" w:lineRule="exact"/>
        <w:jc w:val="both"/>
        <w:rPr>
          <w:rFonts w:eastAsia="標楷體"/>
          <w:color w:val="000000"/>
          <w:sz w:val="28"/>
          <w:szCs w:val="28"/>
          <w:u w:val="single"/>
          <w:lang w:eastAsia="zh-TW"/>
        </w:rPr>
      </w:pPr>
      <w:r w:rsidRPr="00B56E77">
        <w:rPr>
          <w:rFonts w:eastAsia="標楷體"/>
          <w:b/>
          <w:bCs/>
          <w:color w:val="000000"/>
          <w:sz w:val="28"/>
          <w:lang w:eastAsia="zh-TW"/>
        </w:rPr>
        <w:t xml:space="preserve">　　</w:t>
      </w:r>
      <w:r w:rsidRPr="00B56E77">
        <w:rPr>
          <w:rFonts w:eastAsia="標楷體"/>
          <w:color w:val="000000"/>
          <w:sz w:val="28"/>
          <w:szCs w:val="28"/>
          <w:lang w:eastAsia="zh-TW"/>
        </w:rPr>
        <w:t>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』競賽參賽作者</w:t>
      </w:r>
      <w:r w:rsidRPr="00B56E77">
        <w:rPr>
          <w:rFonts w:eastAsia="標楷體"/>
          <w:color w:val="000000"/>
          <w:sz w:val="28"/>
          <w:szCs w:val="28"/>
          <w:lang w:eastAsia="zh-TW"/>
        </w:rPr>
        <w:t xml:space="preserve"> </w:t>
      </w:r>
      <w:r w:rsidRPr="00B56E77">
        <w:rPr>
          <w:rFonts w:eastAsia="標楷體"/>
          <w:color w:val="000000"/>
          <w:sz w:val="28"/>
          <w:szCs w:val="28"/>
          <w:u w:val="single"/>
          <w:lang w:eastAsia="zh-TW"/>
        </w:rPr>
        <w:t xml:space="preserve">                                   </w:t>
      </w:r>
    </w:p>
    <w:p w:rsidR="004E6E33" w:rsidRPr="00B56E77" w:rsidRDefault="004E6E33" w:rsidP="004E6E33">
      <w:pPr>
        <w:snapToGrid w:val="0"/>
        <w:spacing w:line="380" w:lineRule="exact"/>
        <w:jc w:val="both"/>
        <w:rPr>
          <w:rFonts w:eastAsia="標楷體"/>
          <w:color w:val="000000"/>
          <w:sz w:val="28"/>
          <w:szCs w:val="28"/>
          <w:lang w:eastAsia="zh-TW"/>
        </w:rPr>
      </w:pPr>
      <w:r w:rsidRPr="00B56E77">
        <w:rPr>
          <w:rFonts w:eastAsia="標楷體"/>
          <w:color w:val="000000"/>
          <w:sz w:val="28"/>
          <w:szCs w:val="28"/>
          <w:lang w:eastAsia="zh-TW"/>
        </w:rPr>
        <w:t>同意遵守</w:t>
      </w:r>
      <w:r w:rsidRPr="00B56E77">
        <w:rPr>
          <w:rFonts w:eastAsia="標楷體"/>
          <w:b/>
          <w:bCs/>
          <w:color w:val="000000"/>
          <w:sz w:val="28"/>
          <w:szCs w:val="28"/>
          <w:lang w:eastAsia="zh-TW"/>
        </w:rPr>
        <w:t>「</w:t>
      </w:r>
      <w:r w:rsidRPr="00B56E77">
        <w:rPr>
          <w:rFonts w:eastAsia="標楷體"/>
          <w:color w:val="000000"/>
          <w:sz w:val="28"/>
          <w:szCs w:val="32"/>
          <w:lang w:eastAsia="zh-TW"/>
        </w:rPr>
        <w:t>桃園市</w:t>
      </w:r>
      <w:r>
        <w:rPr>
          <w:rFonts w:eastAsia="標楷體" w:hint="eastAsia"/>
          <w:color w:val="000000"/>
          <w:sz w:val="28"/>
          <w:szCs w:val="32"/>
          <w:lang w:eastAsia="zh-TW"/>
        </w:rPr>
        <w:t>108</w:t>
      </w:r>
      <w:r w:rsidRPr="00B56E77">
        <w:rPr>
          <w:rFonts w:eastAsia="標楷體"/>
          <w:color w:val="000000"/>
          <w:sz w:val="28"/>
          <w:szCs w:val="32"/>
          <w:lang w:eastAsia="zh-TW"/>
        </w:rPr>
        <w:t>年</w:t>
      </w:r>
      <w:r w:rsidRPr="00B56E77">
        <w:rPr>
          <w:rFonts w:eastAsia="標楷體"/>
          <w:color w:val="000000"/>
          <w:sz w:val="28"/>
          <w:szCs w:val="28"/>
          <w:lang w:eastAsia="zh-TW"/>
        </w:rPr>
        <w:t>『</w:t>
      </w:r>
      <w:r w:rsidRPr="00B56E77">
        <w:rPr>
          <w:rFonts w:ascii="標楷體" w:eastAsia="標楷體" w:hAnsi="標楷體" w:hint="eastAsia"/>
          <w:color w:val="000000"/>
          <w:sz w:val="28"/>
          <w:lang w:eastAsia="zh-TW"/>
        </w:rPr>
        <w:t>優良試題命題競賽及試題分析</w:t>
      </w:r>
      <w:r w:rsidRPr="00B56E77">
        <w:rPr>
          <w:rFonts w:eastAsia="標楷體"/>
          <w:color w:val="000000"/>
          <w:sz w:val="28"/>
          <w:szCs w:val="28"/>
          <w:lang w:eastAsia="zh-TW"/>
        </w:rPr>
        <w:t>』</w:t>
      </w:r>
      <w:r w:rsidRPr="00B56E77">
        <w:rPr>
          <w:rFonts w:eastAsia="標楷體"/>
          <w:b/>
          <w:bCs/>
          <w:color w:val="000000"/>
          <w:sz w:val="28"/>
          <w:szCs w:val="28"/>
          <w:lang w:eastAsia="zh-TW"/>
        </w:rPr>
        <w:t>」</w:t>
      </w:r>
      <w:r w:rsidRPr="00B56E77">
        <w:rPr>
          <w:rFonts w:eastAsia="標楷體"/>
          <w:color w:val="000000"/>
          <w:sz w:val="28"/>
          <w:szCs w:val="28"/>
          <w:lang w:eastAsia="zh-TW"/>
        </w:rPr>
        <w:t>之各項規定。得獎</w:t>
      </w:r>
      <w:r w:rsidRPr="00B56E77">
        <w:rPr>
          <w:rFonts w:ascii="標楷體" w:eastAsia="標楷體" w:hAnsi="標楷體" w:hint="eastAsia"/>
          <w:color w:val="000000"/>
          <w:sz w:val="28"/>
          <w:lang w:eastAsia="zh-TW"/>
        </w:rPr>
        <w:t>優良試題命題競賽及試題分析</w:t>
      </w:r>
      <w:r w:rsidRPr="00B56E77">
        <w:rPr>
          <w:rFonts w:eastAsia="標楷體"/>
          <w:color w:val="000000"/>
          <w:sz w:val="28"/>
          <w:szCs w:val="28"/>
          <w:lang w:eastAsia="zh-TW"/>
        </w:rPr>
        <w:t>之著作財產權屬桃園市教育處與本創意競賽參賽作者所共同所有。本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參賽作者同意桃園市教育處，對於本作品之著作財產權擁有專屬無償使用權，得公開展示、網路傳輸、重製、編輯、推廣、公佈、發行和以其他合作方式利用本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內容，以及行使其他法定著作財產權所包括之權利。</w:t>
      </w:r>
    </w:p>
    <w:p w:rsidR="004E6E33" w:rsidRPr="00B56E77" w:rsidRDefault="004E6E33" w:rsidP="004E6E33">
      <w:pPr>
        <w:snapToGrid w:val="0"/>
        <w:spacing w:line="380" w:lineRule="exact"/>
        <w:ind w:firstLineChars="200" w:firstLine="560"/>
        <w:jc w:val="both"/>
        <w:rPr>
          <w:rFonts w:eastAsia="標楷體"/>
          <w:color w:val="000000"/>
          <w:sz w:val="28"/>
          <w:szCs w:val="28"/>
          <w:lang w:eastAsia="zh-TW"/>
        </w:rPr>
      </w:pPr>
      <w:r w:rsidRPr="00B56E77">
        <w:rPr>
          <w:rFonts w:eastAsia="標楷體"/>
          <w:color w:val="000000"/>
          <w:sz w:val="28"/>
          <w:szCs w:val="28"/>
          <w:lang w:eastAsia="zh-TW"/>
        </w:rPr>
        <w:t xml:space="preserve">                       </w:t>
      </w:r>
    </w:p>
    <w:p w:rsidR="004E6E33" w:rsidRPr="00B56E77" w:rsidRDefault="004E6E33" w:rsidP="004E6E33">
      <w:pPr>
        <w:snapToGrid w:val="0"/>
        <w:spacing w:line="380" w:lineRule="exact"/>
        <w:ind w:firstLineChars="200" w:firstLine="560"/>
        <w:jc w:val="both"/>
        <w:rPr>
          <w:rFonts w:eastAsia="標楷體"/>
          <w:color w:val="000000"/>
          <w:sz w:val="28"/>
          <w:szCs w:val="28"/>
          <w:lang w:eastAsia="zh-TW"/>
        </w:rPr>
      </w:pPr>
      <w:r w:rsidRPr="00B56E77">
        <w:rPr>
          <w:rFonts w:eastAsia="標楷體"/>
          <w:color w:val="000000"/>
          <w:sz w:val="28"/>
          <w:szCs w:val="28"/>
          <w:lang w:eastAsia="zh-TW"/>
        </w:rPr>
        <w:t>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參賽作者擔保本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內容係原創作品，未侵害或抄襲他人之著作，未一稿多投，且未曾以任何方式出版或發行，特此聲明。本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參賽作者若有違反智慧財產權之情事，願被取消資格，並交回所有獎項與獎金；如有不實而涉及違法，本</w:t>
      </w:r>
      <w:r w:rsidRPr="00B56E77">
        <w:rPr>
          <w:rFonts w:ascii="標楷體" w:eastAsia="標楷體" w:hAnsi="標楷體" w:hint="eastAsia"/>
          <w:color w:val="000000"/>
          <w:sz w:val="28"/>
          <w:lang w:eastAsia="zh-TW"/>
        </w:rPr>
        <w:t>命題競賽及試題分析</w:t>
      </w:r>
      <w:r w:rsidRPr="00B56E77">
        <w:rPr>
          <w:rFonts w:eastAsia="標楷體"/>
          <w:color w:val="000000"/>
          <w:sz w:val="28"/>
          <w:szCs w:val="28"/>
          <w:lang w:eastAsia="zh-TW"/>
        </w:rPr>
        <w:t>參賽作者願負擔一切法律責任，並賠償桃園市教育處因此所受之損害。</w:t>
      </w:r>
    </w:p>
    <w:p w:rsidR="004E6E33" w:rsidRPr="00B56E77" w:rsidRDefault="004E6E33" w:rsidP="004E6E33">
      <w:pPr>
        <w:snapToGrid w:val="0"/>
        <w:spacing w:line="360" w:lineRule="exact"/>
        <w:jc w:val="both"/>
        <w:rPr>
          <w:rFonts w:eastAsia="標楷體"/>
          <w:color w:val="000000"/>
          <w:sz w:val="28"/>
          <w:szCs w:val="28"/>
          <w:lang w:eastAsia="zh-TW"/>
        </w:rPr>
      </w:pPr>
      <w:r w:rsidRPr="00B56E77">
        <w:rPr>
          <w:rFonts w:eastAsia="標楷體"/>
          <w:color w:val="000000"/>
          <w:sz w:val="28"/>
          <w:szCs w:val="28"/>
          <w:lang w:eastAsia="zh-TW"/>
        </w:rPr>
        <w:t xml:space="preserve">                   </w:t>
      </w:r>
    </w:p>
    <w:p w:rsidR="004E6E33" w:rsidRPr="00B56E77" w:rsidRDefault="004E6E33" w:rsidP="004E6E33">
      <w:pPr>
        <w:snapToGrid w:val="0"/>
        <w:spacing w:line="360" w:lineRule="exact"/>
        <w:jc w:val="both"/>
        <w:rPr>
          <w:rFonts w:eastAsia="標楷體"/>
          <w:color w:val="000000"/>
          <w:sz w:val="28"/>
          <w:szCs w:val="28"/>
          <w:lang w:eastAsia="zh-TW"/>
        </w:rPr>
      </w:pPr>
      <w:r w:rsidRPr="00B56E77">
        <w:rPr>
          <w:rFonts w:eastAsia="標楷體"/>
          <w:color w:val="000000"/>
          <w:sz w:val="28"/>
          <w:szCs w:val="28"/>
          <w:lang w:eastAsia="zh-TW"/>
        </w:rPr>
        <w:t>同意人簽章與身份證字號：</w:t>
      </w:r>
    </w:p>
    <w:p w:rsidR="004E6E33" w:rsidRPr="00B56E77" w:rsidRDefault="004E6E33" w:rsidP="004E6E33">
      <w:pPr>
        <w:snapToGrid w:val="0"/>
        <w:spacing w:beforeLines="100" w:before="360" w:afterLines="100" w:after="360"/>
        <w:jc w:val="both"/>
        <w:rPr>
          <w:rFonts w:eastAsia="標楷體"/>
          <w:color w:val="000000"/>
          <w:sz w:val="32"/>
          <w:szCs w:val="28"/>
          <w:lang w:eastAsia="zh-TW"/>
        </w:rPr>
      </w:pPr>
      <w:r w:rsidRPr="00B56E77">
        <w:rPr>
          <w:rFonts w:eastAsia="標楷體"/>
          <w:color w:val="000000"/>
          <w:sz w:val="32"/>
          <w:szCs w:val="28"/>
          <w:lang w:eastAsia="zh-TW"/>
        </w:rPr>
        <w:t xml:space="preserve">1. </w:t>
      </w:r>
      <w:r w:rsidRPr="00B56E77">
        <w:rPr>
          <w:rFonts w:eastAsia="標楷體"/>
          <w:color w:val="000000"/>
          <w:sz w:val="32"/>
          <w:szCs w:val="28"/>
          <w:lang w:eastAsia="zh-TW"/>
        </w:rPr>
        <w:t>姓名：</w:t>
      </w:r>
      <w:r w:rsidRPr="00B56E77">
        <w:rPr>
          <w:rFonts w:eastAsia="標楷體" w:hint="eastAsia"/>
          <w:color w:val="000000"/>
          <w:sz w:val="32"/>
          <w:szCs w:val="28"/>
          <w:lang w:eastAsia="zh-TW"/>
        </w:rPr>
        <w:t xml:space="preserve">              </w:t>
      </w:r>
      <w:r w:rsidRPr="00B56E77">
        <w:rPr>
          <w:rFonts w:eastAsia="標楷體"/>
          <w:color w:val="000000"/>
          <w:sz w:val="32"/>
          <w:szCs w:val="28"/>
          <w:lang w:eastAsia="zh-TW"/>
        </w:rPr>
        <w:t>身份證字號：</w:t>
      </w:r>
    </w:p>
    <w:p w:rsidR="004E6E33" w:rsidRPr="00B56E77" w:rsidRDefault="004E6E33" w:rsidP="004E6E33">
      <w:pPr>
        <w:snapToGrid w:val="0"/>
        <w:spacing w:beforeLines="100" w:before="360" w:afterLines="100" w:after="360"/>
        <w:jc w:val="both"/>
        <w:rPr>
          <w:rFonts w:eastAsia="標楷體"/>
          <w:color w:val="000000"/>
          <w:sz w:val="32"/>
          <w:szCs w:val="28"/>
          <w:lang w:eastAsia="zh-TW"/>
        </w:rPr>
      </w:pPr>
      <w:r w:rsidRPr="00B56E77">
        <w:rPr>
          <w:rFonts w:eastAsia="標楷體"/>
          <w:color w:val="000000"/>
          <w:sz w:val="32"/>
          <w:szCs w:val="28"/>
          <w:lang w:eastAsia="zh-TW"/>
        </w:rPr>
        <w:t xml:space="preserve">2. </w:t>
      </w:r>
      <w:r w:rsidRPr="00B56E77">
        <w:rPr>
          <w:rFonts w:eastAsia="標楷體"/>
          <w:color w:val="000000"/>
          <w:sz w:val="32"/>
          <w:szCs w:val="28"/>
          <w:lang w:eastAsia="zh-TW"/>
        </w:rPr>
        <w:t>姓名：</w:t>
      </w:r>
      <w:r w:rsidRPr="00B56E77">
        <w:rPr>
          <w:rFonts w:eastAsia="標楷體" w:hint="eastAsia"/>
          <w:color w:val="000000"/>
          <w:sz w:val="32"/>
          <w:szCs w:val="28"/>
          <w:lang w:eastAsia="zh-TW"/>
        </w:rPr>
        <w:t xml:space="preserve">              </w:t>
      </w:r>
      <w:r w:rsidRPr="00B56E77">
        <w:rPr>
          <w:rFonts w:eastAsia="標楷體"/>
          <w:color w:val="000000"/>
          <w:sz w:val="32"/>
          <w:szCs w:val="28"/>
          <w:lang w:eastAsia="zh-TW"/>
        </w:rPr>
        <w:t>身份證字號：</w:t>
      </w:r>
    </w:p>
    <w:p w:rsidR="004E6E33" w:rsidRPr="00B56E77" w:rsidRDefault="004E6E33" w:rsidP="004E6E33">
      <w:pPr>
        <w:snapToGrid w:val="0"/>
        <w:spacing w:beforeLines="100" w:before="360" w:afterLines="100" w:after="360"/>
        <w:jc w:val="both"/>
        <w:rPr>
          <w:rFonts w:eastAsia="標楷體"/>
          <w:color w:val="000000"/>
          <w:sz w:val="28"/>
          <w:szCs w:val="28"/>
          <w:lang w:eastAsia="zh-TW"/>
        </w:rPr>
      </w:pPr>
      <w:r w:rsidRPr="00B56E77">
        <w:rPr>
          <w:rFonts w:eastAsia="標楷體"/>
          <w:color w:val="000000"/>
          <w:sz w:val="32"/>
          <w:szCs w:val="28"/>
          <w:lang w:eastAsia="zh-TW"/>
        </w:rPr>
        <w:t xml:space="preserve">3. </w:t>
      </w:r>
      <w:r w:rsidRPr="00B56E77">
        <w:rPr>
          <w:rFonts w:eastAsia="標楷體"/>
          <w:color w:val="000000"/>
          <w:sz w:val="32"/>
          <w:szCs w:val="28"/>
          <w:lang w:eastAsia="zh-TW"/>
        </w:rPr>
        <w:t>姓名：</w:t>
      </w:r>
      <w:r w:rsidRPr="00B56E77">
        <w:rPr>
          <w:rFonts w:eastAsia="標楷體" w:hint="eastAsia"/>
          <w:color w:val="000000"/>
          <w:sz w:val="32"/>
          <w:szCs w:val="28"/>
          <w:lang w:eastAsia="zh-TW"/>
        </w:rPr>
        <w:t xml:space="preserve">              </w:t>
      </w:r>
      <w:r w:rsidRPr="00B56E77">
        <w:rPr>
          <w:rFonts w:eastAsia="標楷體"/>
          <w:color w:val="000000"/>
          <w:sz w:val="32"/>
          <w:szCs w:val="28"/>
          <w:lang w:eastAsia="zh-TW"/>
        </w:rPr>
        <w:t>身份證字號：</w:t>
      </w:r>
    </w:p>
    <w:p w:rsidR="004E6E33" w:rsidRPr="00B56E77" w:rsidRDefault="004E6E33" w:rsidP="004E6E33">
      <w:pPr>
        <w:snapToGrid w:val="0"/>
        <w:spacing w:line="360" w:lineRule="exact"/>
        <w:jc w:val="distribute"/>
        <w:rPr>
          <w:rFonts w:eastAsia="標楷體"/>
          <w:color w:val="000000"/>
          <w:sz w:val="28"/>
          <w:szCs w:val="28"/>
          <w:lang w:eastAsia="zh-TW"/>
        </w:rPr>
      </w:pPr>
    </w:p>
    <w:p w:rsidR="004E6E33" w:rsidRPr="00B56E77" w:rsidRDefault="004E6E33" w:rsidP="004E6E33">
      <w:pPr>
        <w:snapToGrid w:val="0"/>
        <w:spacing w:line="360" w:lineRule="exact"/>
        <w:jc w:val="distribute"/>
        <w:rPr>
          <w:rFonts w:eastAsia="標楷體"/>
          <w:color w:val="000000"/>
          <w:sz w:val="28"/>
          <w:szCs w:val="28"/>
          <w:lang w:eastAsia="zh-TW"/>
        </w:rPr>
      </w:pPr>
    </w:p>
    <w:p w:rsidR="004E6E33" w:rsidRPr="00B56E77" w:rsidRDefault="004E6E33" w:rsidP="004E6E33">
      <w:pPr>
        <w:snapToGrid w:val="0"/>
        <w:spacing w:line="360" w:lineRule="exact"/>
        <w:jc w:val="distribute"/>
        <w:rPr>
          <w:color w:val="000000"/>
          <w:lang w:eastAsia="zh-TW"/>
        </w:rPr>
      </w:pPr>
      <w:r w:rsidRPr="00B56E77">
        <w:rPr>
          <w:rFonts w:eastAsia="標楷體"/>
          <w:color w:val="000000"/>
          <w:sz w:val="28"/>
          <w:szCs w:val="28"/>
          <w:lang w:eastAsia="zh-TW"/>
        </w:rPr>
        <w:t>中</w:t>
      </w:r>
      <w:r w:rsidRPr="00B56E77">
        <w:rPr>
          <w:rFonts w:eastAsia="標楷體"/>
          <w:color w:val="000000"/>
          <w:sz w:val="28"/>
          <w:szCs w:val="28"/>
          <w:lang w:eastAsia="zh-TW"/>
        </w:rPr>
        <w:t xml:space="preserve">  </w:t>
      </w:r>
      <w:r w:rsidRPr="00B56E77">
        <w:rPr>
          <w:rFonts w:eastAsia="標楷體"/>
          <w:color w:val="000000"/>
          <w:sz w:val="28"/>
          <w:szCs w:val="28"/>
          <w:lang w:eastAsia="zh-TW"/>
        </w:rPr>
        <w:t>華</w:t>
      </w:r>
      <w:r w:rsidRPr="00B56E77">
        <w:rPr>
          <w:rFonts w:eastAsia="標楷體"/>
          <w:color w:val="000000"/>
          <w:sz w:val="28"/>
          <w:szCs w:val="28"/>
          <w:lang w:eastAsia="zh-TW"/>
        </w:rPr>
        <w:t xml:space="preserve">  </w:t>
      </w:r>
      <w:r w:rsidRPr="00B56E77">
        <w:rPr>
          <w:rFonts w:eastAsia="標楷體"/>
          <w:color w:val="000000"/>
          <w:sz w:val="28"/>
          <w:szCs w:val="28"/>
          <w:lang w:eastAsia="zh-TW"/>
        </w:rPr>
        <w:t>民</w:t>
      </w:r>
      <w:r w:rsidRPr="00B56E77">
        <w:rPr>
          <w:rFonts w:eastAsia="標楷體"/>
          <w:color w:val="000000"/>
          <w:sz w:val="28"/>
          <w:szCs w:val="28"/>
          <w:lang w:eastAsia="zh-TW"/>
        </w:rPr>
        <w:t xml:space="preserve">  </w:t>
      </w:r>
      <w:r w:rsidRPr="00B56E77">
        <w:rPr>
          <w:rFonts w:eastAsia="標楷體"/>
          <w:color w:val="000000"/>
          <w:sz w:val="28"/>
          <w:szCs w:val="28"/>
          <w:lang w:eastAsia="zh-TW"/>
        </w:rPr>
        <w:t>國</w:t>
      </w:r>
      <w:r w:rsidRPr="00B56E77">
        <w:rPr>
          <w:rFonts w:eastAsia="標楷體"/>
          <w:color w:val="000000"/>
          <w:sz w:val="28"/>
          <w:szCs w:val="28"/>
          <w:lang w:eastAsia="zh-TW"/>
        </w:rPr>
        <w:t xml:space="preserve">  </w:t>
      </w:r>
      <w:r>
        <w:rPr>
          <w:rFonts w:eastAsia="標楷體" w:hint="eastAsia"/>
          <w:color w:val="000000"/>
          <w:sz w:val="28"/>
          <w:szCs w:val="28"/>
          <w:lang w:eastAsia="zh-TW"/>
        </w:rPr>
        <w:t>108</w:t>
      </w:r>
      <w:r w:rsidRPr="00B56E77">
        <w:rPr>
          <w:rFonts w:eastAsia="標楷體"/>
          <w:color w:val="000000"/>
          <w:sz w:val="28"/>
          <w:szCs w:val="28"/>
          <w:lang w:eastAsia="zh-TW"/>
        </w:rPr>
        <w:t xml:space="preserve">  </w:t>
      </w:r>
      <w:r w:rsidRPr="00B56E77">
        <w:rPr>
          <w:rFonts w:eastAsia="標楷體"/>
          <w:color w:val="000000"/>
          <w:sz w:val="28"/>
          <w:szCs w:val="28"/>
          <w:lang w:eastAsia="zh-TW"/>
        </w:rPr>
        <w:t>年</w:t>
      </w:r>
      <w:r w:rsidRPr="00B56E77">
        <w:rPr>
          <w:rFonts w:eastAsia="標楷體"/>
          <w:color w:val="000000"/>
          <w:sz w:val="28"/>
          <w:szCs w:val="28"/>
          <w:lang w:eastAsia="zh-TW"/>
        </w:rPr>
        <w:t xml:space="preserve">     </w:t>
      </w:r>
      <w:r w:rsidRPr="00B56E77">
        <w:rPr>
          <w:rFonts w:eastAsia="標楷體" w:hAnsi="Comic Sans MS"/>
          <w:color w:val="000000"/>
          <w:sz w:val="28"/>
          <w:szCs w:val="28"/>
          <w:lang w:eastAsia="zh-TW"/>
        </w:rPr>
        <w:t>月</w:t>
      </w:r>
      <w:r w:rsidRPr="00B56E77">
        <w:rPr>
          <w:rFonts w:eastAsia="標楷體"/>
          <w:color w:val="000000"/>
          <w:sz w:val="28"/>
          <w:szCs w:val="28"/>
          <w:lang w:eastAsia="zh-TW"/>
        </w:rPr>
        <w:t xml:space="preserve">     </w:t>
      </w:r>
      <w:r w:rsidRPr="00B56E77">
        <w:rPr>
          <w:rFonts w:eastAsia="標楷體" w:hAnsi="Comic Sans MS"/>
          <w:color w:val="000000"/>
          <w:sz w:val="28"/>
          <w:szCs w:val="28"/>
          <w:lang w:eastAsia="zh-TW"/>
        </w:rPr>
        <w:t>日</w:t>
      </w:r>
    </w:p>
    <w:p w:rsidR="004E6E33" w:rsidRDefault="004E6E33" w:rsidP="004E6E33">
      <w:pPr>
        <w:rPr>
          <w:rFonts w:ascii="標楷體" w:eastAsia="標楷體"/>
          <w:bCs/>
          <w:color w:val="000000"/>
          <w:sz w:val="28"/>
          <w:szCs w:val="28"/>
          <w:lang w:eastAsia="zh-TW"/>
        </w:rPr>
      </w:pPr>
      <w:r>
        <w:rPr>
          <w:rFonts w:ascii="標楷體" w:eastAsia="標楷體"/>
          <w:color w:val="000000"/>
          <w:lang w:eastAsia="zh-TW"/>
        </w:rPr>
        <w:br w:type="page"/>
      </w:r>
      <w:r>
        <w:rPr>
          <w:rFonts w:ascii="標楷體" w:eastAsia="標楷體" w:hint="eastAsia"/>
          <w:bCs/>
          <w:color w:val="000000"/>
          <w:sz w:val="28"/>
          <w:szCs w:val="28"/>
          <w:lang w:eastAsia="zh-TW"/>
        </w:rPr>
        <w:t>附件四</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06"/>
        <w:gridCol w:w="1389"/>
        <w:gridCol w:w="2360"/>
      </w:tblGrid>
      <w:tr w:rsidR="00276A4D" w:rsidTr="005339B0">
        <w:trPr>
          <w:trHeight w:val="773"/>
          <w:jc w:val="center"/>
        </w:trPr>
        <w:tc>
          <w:tcPr>
            <w:tcW w:w="5006" w:type="dxa"/>
            <w:tcBorders>
              <w:top w:val="thinThickSmallGap" w:sz="12" w:space="0" w:color="auto"/>
              <w:left w:val="thinThickSmallGap" w:sz="12" w:space="0" w:color="auto"/>
            </w:tcBorders>
            <w:vAlign w:val="center"/>
          </w:tcPr>
          <w:p w:rsidR="00276A4D" w:rsidRPr="005774ED" w:rsidRDefault="00276A4D" w:rsidP="005339B0">
            <w:pPr>
              <w:jc w:val="center"/>
              <w:rPr>
                <w:rFonts w:ascii="標楷體" w:eastAsia="標楷體" w:hAnsi="標楷體"/>
                <w:sz w:val="36"/>
                <w:szCs w:val="36"/>
              </w:rPr>
            </w:pPr>
            <w:r w:rsidRPr="005774ED">
              <w:rPr>
                <w:rFonts w:ascii="華康古印體" w:eastAsia="華康古印體" w:cs="標楷體" w:hint="eastAsia"/>
                <w:sz w:val="36"/>
                <w:szCs w:val="36"/>
              </w:rPr>
              <w:t>掛號</w:t>
            </w:r>
          </w:p>
        </w:tc>
        <w:tc>
          <w:tcPr>
            <w:tcW w:w="1389" w:type="dxa"/>
            <w:vMerge w:val="restart"/>
            <w:tcBorders>
              <w:top w:val="thinThickSmallGap" w:sz="12" w:space="0" w:color="auto"/>
            </w:tcBorders>
            <w:vAlign w:val="center"/>
          </w:tcPr>
          <w:p w:rsidR="00276A4D" w:rsidRDefault="00276A4D" w:rsidP="005339B0">
            <w:pPr>
              <w:jc w:val="center"/>
              <w:rPr>
                <w:rFonts w:ascii="標楷體" w:eastAsia="標楷體" w:hAnsi="標楷體"/>
                <w:sz w:val="56"/>
                <w:szCs w:val="56"/>
                <w:lang w:eastAsia="zh-TW"/>
              </w:rPr>
            </w:pPr>
            <w:r>
              <w:rPr>
                <w:rFonts w:ascii="標楷體" w:eastAsia="標楷體" w:hAnsi="標楷體" w:hint="eastAsia"/>
                <w:sz w:val="56"/>
                <w:szCs w:val="56"/>
                <w:lang w:eastAsia="zh-TW"/>
              </w:rPr>
              <w:t>李</w:t>
            </w:r>
          </w:p>
          <w:p w:rsidR="00276A4D" w:rsidRDefault="00276A4D" w:rsidP="005339B0">
            <w:pPr>
              <w:jc w:val="center"/>
              <w:rPr>
                <w:rFonts w:ascii="標楷體" w:eastAsia="標楷體" w:hAnsi="標楷體"/>
                <w:sz w:val="56"/>
                <w:szCs w:val="56"/>
                <w:lang w:eastAsia="zh-TW"/>
              </w:rPr>
            </w:pPr>
            <w:r>
              <w:rPr>
                <w:rFonts w:ascii="標楷體" w:eastAsia="標楷體" w:hAnsi="標楷體" w:hint="eastAsia"/>
                <w:sz w:val="56"/>
                <w:szCs w:val="56"/>
                <w:lang w:eastAsia="zh-TW"/>
              </w:rPr>
              <w:t>朝</w:t>
            </w:r>
          </w:p>
          <w:p w:rsidR="00276A4D" w:rsidRDefault="00276A4D" w:rsidP="005339B0">
            <w:pPr>
              <w:jc w:val="center"/>
              <w:rPr>
                <w:rFonts w:ascii="標楷體" w:eastAsia="標楷體" w:hAnsi="標楷體"/>
                <w:sz w:val="56"/>
                <w:szCs w:val="56"/>
                <w:lang w:eastAsia="zh-TW"/>
              </w:rPr>
            </w:pPr>
            <w:r>
              <w:rPr>
                <w:rFonts w:ascii="標楷體" w:eastAsia="標楷體" w:hAnsi="標楷體" w:hint="eastAsia"/>
                <w:sz w:val="56"/>
                <w:szCs w:val="56"/>
                <w:lang w:eastAsia="zh-TW"/>
              </w:rPr>
              <w:t>凱</w:t>
            </w:r>
          </w:p>
          <w:p w:rsidR="00276A4D" w:rsidRDefault="00276A4D" w:rsidP="005339B0">
            <w:pPr>
              <w:jc w:val="center"/>
              <w:rPr>
                <w:rFonts w:ascii="標楷體" w:eastAsia="標楷體" w:hAnsi="標楷體"/>
                <w:sz w:val="56"/>
                <w:szCs w:val="56"/>
              </w:rPr>
            </w:pPr>
            <w:r>
              <w:rPr>
                <w:rFonts w:ascii="標楷體" w:eastAsia="標楷體" w:hAnsi="標楷體" w:hint="eastAsia"/>
                <w:sz w:val="56"/>
                <w:szCs w:val="56"/>
              </w:rPr>
              <w:t>老</w:t>
            </w:r>
          </w:p>
          <w:p w:rsidR="00276A4D" w:rsidRDefault="00276A4D" w:rsidP="005339B0">
            <w:pPr>
              <w:jc w:val="center"/>
              <w:rPr>
                <w:rFonts w:ascii="標楷體" w:eastAsia="標楷體" w:hAnsi="標楷體"/>
                <w:sz w:val="56"/>
                <w:szCs w:val="56"/>
              </w:rPr>
            </w:pPr>
            <w:r>
              <w:rPr>
                <w:rFonts w:ascii="標楷體" w:eastAsia="標楷體" w:hAnsi="標楷體" w:hint="eastAsia"/>
                <w:sz w:val="56"/>
                <w:szCs w:val="56"/>
              </w:rPr>
              <w:t>師</w:t>
            </w:r>
          </w:p>
          <w:p w:rsidR="00276A4D" w:rsidRDefault="00276A4D" w:rsidP="005339B0">
            <w:pPr>
              <w:jc w:val="center"/>
              <w:rPr>
                <w:rFonts w:ascii="標楷體" w:eastAsia="標楷體" w:hAnsi="標楷體"/>
              </w:rPr>
            </w:pPr>
            <w:r>
              <w:rPr>
                <w:rFonts w:ascii="標楷體" w:eastAsia="標楷體" w:hAnsi="標楷體" w:hint="eastAsia"/>
                <w:sz w:val="56"/>
                <w:szCs w:val="56"/>
              </w:rPr>
              <w:t>收</w:t>
            </w:r>
          </w:p>
        </w:tc>
        <w:tc>
          <w:tcPr>
            <w:tcW w:w="2360" w:type="dxa"/>
            <w:vMerge w:val="restart"/>
            <w:tcBorders>
              <w:top w:val="thinThickSmallGap" w:sz="12" w:space="0" w:color="auto"/>
              <w:bottom w:val="nil"/>
              <w:right w:val="thinThickSmallGap" w:sz="12" w:space="0" w:color="auto"/>
            </w:tcBorders>
            <w:vAlign w:val="center"/>
          </w:tcPr>
          <w:p w:rsidR="00276A4D" w:rsidRDefault="00276A4D" w:rsidP="00276A4D">
            <w:pPr>
              <w:jc w:val="center"/>
              <w:rPr>
                <w:rFonts w:ascii="標楷體" w:eastAsia="標楷體" w:hAnsi="標楷體"/>
                <w:sz w:val="48"/>
                <w:szCs w:val="48"/>
                <w:lang w:eastAsia="zh-TW"/>
              </w:rPr>
            </w:pPr>
            <w:r>
              <w:rPr>
                <w:rFonts w:ascii="標楷體" w:eastAsia="標楷體" w:hAnsi="標楷體" w:hint="eastAsia"/>
                <w:sz w:val="48"/>
                <w:szCs w:val="48"/>
              </w:rPr>
              <w:t>3</w:t>
            </w:r>
            <w:r>
              <w:rPr>
                <w:rFonts w:ascii="標楷體" w:eastAsia="標楷體" w:hAnsi="標楷體" w:hint="eastAsia"/>
                <w:sz w:val="48"/>
                <w:szCs w:val="48"/>
                <w:lang w:eastAsia="zh-TW"/>
              </w:rPr>
              <w:t>27</w:t>
            </w:r>
          </w:p>
        </w:tc>
      </w:tr>
      <w:tr w:rsidR="00276A4D" w:rsidTr="005339B0">
        <w:trPr>
          <w:trHeight w:val="964"/>
          <w:jc w:val="center"/>
        </w:trPr>
        <w:tc>
          <w:tcPr>
            <w:tcW w:w="5006" w:type="dxa"/>
            <w:vMerge w:val="restart"/>
            <w:tcBorders>
              <w:left w:val="thinThickSmallGap" w:sz="12" w:space="0" w:color="auto"/>
            </w:tcBorders>
            <w:vAlign w:val="center"/>
          </w:tcPr>
          <w:p w:rsidR="00276A4D" w:rsidRDefault="00276A4D" w:rsidP="005339B0">
            <w:pPr>
              <w:jc w:val="center"/>
              <w:rPr>
                <w:rFonts w:ascii="標楷體" w:eastAsia="標楷體" w:hAnsi="標楷體"/>
              </w:rPr>
            </w:pPr>
            <w:r>
              <w:rPr>
                <w:rFonts w:ascii="標楷體" w:eastAsia="標楷體" w:hAnsi="標楷體" w:cs="標楷體" w:hint="eastAsia"/>
              </w:rPr>
              <w:t>郵票黏貼處</w:t>
            </w:r>
          </w:p>
        </w:tc>
        <w:tc>
          <w:tcPr>
            <w:tcW w:w="1389" w:type="dxa"/>
            <w:vMerge/>
          </w:tcPr>
          <w:p w:rsidR="00276A4D" w:rsidRDefault="00276A4D" w:rsidP="005339B0">
            <w:pPr>
              <w:rPr>
                <w:rFonts w:ascii="標楷體" w:eastAsia="標楷體" w:hAnsi="標楷體"/>
              </w:rPr>
            </w:pPr>
          </w:p>
        </w:tc>
        <w:tc>
          <w:tcPr>
            <w:tcW w:w="2360" w:type="dxa"/>
            <w:vMerge/>
            <w:tcBorders>
              <w:top w:val="single" w:sz="4" w:space="0" w:color="auto"/>
              <w:bottom w:val="nil"/>
              <w:right w:val="thinThickSmallGap" w:sz="12" w:space="0" w:color="auto"/>
            </w:tcBorders>
          </w:tcPr>
          <w:p w:rsidR="00276A4D" w:rsidRDefault="00276A4D" w:rsidP="005339B0">
            <w:pPr>
              <w:rPr>
                <w:rFonts w:ascii="標楷體" w:eastAsia="標楷體" w:hAnsi="標楷體"/>
              </w:rPr>
            </w:pPr>
          </w:p>
        </w:tc>
      </w:tr>
      <w:tr w:rsidR="00276A4D" w:rsidTr="005339B0">
        <w:trPr>
          <w:trHeight w:val="720"/>
          <w:jc w:val="center"/>
        </w:trPr>
        <w:tc>
          <w:tcPr>
            <w:tcW w:w="5006" w:type="dxa"/>
            <w:vMerge/>
            <w:tcBorders>
              <w:left w:val="thinThickSmallGap" w:sz="12" w:space="0" w:color="auto"/>
            </w:tcBorders>
            <w:vAlign w:val="center"/>
          </w:tcPr>
          <w:p w:rsidR="00276A4D" w:rsidRDefault="00276A4D" w:rsidP="005339B0">
            <w:pPr>
              <w:jc w:val="center"/>
              <w:rPr>
                <w:rFonts w:ascii="標楷體" w:eastAsia="標楷體" w:hAnsi="標楷體" w:cs="標楷體"/>
              </w:rPr>
            </w:pPr>
          </w:p>
        </w:tc>
        <w:tc>
          <w:tcPr>
            <w:tcW w:w="1389" w:type="dxa"/>
            <w:vMerge/>
          </w:tcPr>
          <w:p w:rsidR="00276A4D" w:rsidRDefault="00276A4D" w:rsidP="005339B0">
            <w:pPr>
              <w:rPr>
                <w:rFonts w:ascii="標楷體" w:eastAsia="標楷體" w:hAnsi="標楷體"/>
              </w:rPr>
            </w:pPr>
          </w:p>
        </w:tc>
        <w:tc>
          <w:tcPr>
            <w:tcW w:w="2360" w:type="dxa"/>
            <w:vMerge w:val="restart"/>
            <w:tcBorders>
              <w:top w:val="nil"/>
              <w:right w:val="thinThickSmallGap" w:sz="12" w:space="0" w:color="auto"/>
            </w:tcBorders>
            <w:textDirection w:val="tbRlV"/>
            <w:vAlign w:val="center"/>
          </w:tcPr>
          <w:p w:rsidR="00276A4D" w:rsidRDefault="00276A4D" w:rsidP="005339B0">
            <w:pPr>
              <w:ind w:left="113" w:right="113"/>
              <w:rPr>
                <w:rFonts w:ascii="標楷體" w:eastAsia="標楷體" w:hAnsi="標楷體"/>
                <w:sz w:val="52"/>
                <w:szCs w:val="52"/>
                <w:lang w:eastAsia="zh-TW"/>
              </w:rPr>
            </w:pPr>
            <w:r>
              <w:rPr>
                <w:rFonts w:ascii="標楷體" w:eastAsia="標楷體" w:hAnsi="標楷體" w:hint="eastAsia"/>
                <w:sz w:val="52"/>
                <w:szCs w:val="52"/>
                <w:lang w:eastAsia="zh-TW"/>
              </w:rPr>
              <w:t xml:space="preserve">  桃園市新屋區民有二路二段100號 大坡國中</w:t>
            </w:r>
          </w:p>
          <w:p w:rsidR="00276A4D" w:rsidRDefault="00276A4D" w:rsidP="005339B0">
            <w:pPr>
              <w:ind w:left="113" w:right="113"/>
              <w:jc w:val="center"/>
              <w:rPr>
                <w:rFonts w:ascii="標楷體" w:eastAsia="標楷體" w:hAnsi="標楷體"/>
                <w:lang w:eastAsia="zh-TW"/>
              </w:rPr>
            </w:pPr>
          </w:p>
        </w:tc>
      </w:tr>
      <w:tr w:rsidR="00276A4D" w:rsidTr="005339B0">
        <w:trPr>
          <w:cantSplit/>
          <w:trHeight w:val="5097"/>
          <w:jc w:val="center"/>
        </w:trPr>
        <w:tc>
          <w:tcPr>
            <w:tcW w:w="5006" w:type="dxa"/>
            <w:tcBorders>
              <w:left w:val="thinThickSmallGap" w:sz="12" w:space="0" w:color="auto"/>
            </w:tcBorders>
            <w:textDirection w:val="tbRlV"/>
          </w:tcPr>
          <w:p w:rsidR="00276A4D" w:rsidRDefault="00276A4D" w:rsidP="005339B0">
            <w:pPr>
              <w:tabs>
                <w:tab w:val="left" w:pos="1276"/>
              </w:tabs>
              <w:spacing w:line="440" w:lineRule="exact"/>
              <w:ind w:left="876" w:hangingChars="398" w:hanging="876"/>
              <w:rPr>
                <w:rFonts w:ascii="標楷體" w:eastAsia="標楷體" w:hAnsi="標楷體"/>
                <w:lang w:eastAsia="zh-TW"/>
              </w:rPr>
            </w:pPr>
            <w:r>
              <w:rPr>
                <w:rFonts w:ascii="標楷體" w:eastAsia="標楷體" w:hAnsi="標楷體" w:cs="標楷體" w:hint="eastAsia"/>
                <w:bCs/>
                <w:lang w:eastAsia="zh-TW"/>
              </w:rPr>
              <w:t>桃園市</w:t>
            </w:r>
            <w:r>
              <w:rPr>
                <w:rFonts w:ascii="標楷體" w:eastAsia="標楷體" w:hAnsi="標楷體" w:cs="標楷體"/>
                <w:bCs/>
                <w:lang w:eastAsia="zh-TW"/>
              </w:rPr>
              <w:t>10</w:t>
            </w:r>
            <w:r>
              <w:rPr>
                <w:rFonts w:ascii="標楷體" w:eastAsia="標楷體" w:hAnsi="標楷體" w:cs="標楷體" w:hint="eastAsia"/>
                <w:bCs/>
                <w:lang w:eastAsia="zh-TW"/>
              </w:rPr>
              <w:t>7年度</w:t>
            </w:r>
            <w:r>
              <w:rPr>
                <w:rFonts w:ascii="標楷體" w:eastAsia="標楷體" w:hAnsi="標楷體" w:hint="eastAsia"/>
                <w:lang w:eastAsia="zh-TW"/>
              </w:rPr>
              <w:t>「數學學習領域素養導向優良試題命題競賽」</w:t>
            </w:r>
          </w:p>
          <w:p w:rsidR="00276A4D" w:rsidRDefault="00276A4D" w:rsidP="005339B0">
            <w:pPr>
              <w:tabs>
                <w:tab w:val="left" w:pos="1276"/>
              </w:tabs>
              <w:spacing w:line="440" w:lineRule="exact"/>
              <w:ind w:left="1035" w:hangingChars="398" w:hanging="1035"/>
              <w:rPr>
                <w:rFonts w:ascii="標楷體" w:eastAsia="標楷體" w:hAnsi="標楷體" w:cs="標楷體"/>
                <w:sz w:val="26"/>
                <w:szCs w:val="26"/>
                <w:lang w:eastAsia="zh-TW"/>
              </w:rPr>
            </w:pPr>
            <w:r>
              <w:rPr>
                <w:rFonts w:ascii="標楷體" w:eastAsia="標楷體" w:hAnsi="標楷體" w:cs="標楷體" w:hint="eastAsia"/>
                <w:sz w:val="26"/>
                <w:szCs w:val="26"/>
                <w:lang w:eastAsia="zh-TW"/>
              </w:rPr>
              <w:t>報名用資料袋</w:t>
            </w:r>
          </w:p>
          <w:p w:rsidR="00276A4D" w:rsidRDefault="00276A4D" w:rsidP="005339B0">
            <w:pPr>
              <w:autoSpaceDE w:val="0"/>
              <w:autoSpaceDN w:val="0"/>
              <w:adjustRightInd w:val="0"/>
              <w:ind w:leftChars="47" w:left="103" w:right="113" w:firstLineChars="550" w:firstLine="1430"/>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寄送學校：</w:t>
            </w: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寄送地址：</w:t>
            </w: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r>
              <w:rPr>
                <w:rFonts w:ascii="標楷體" w:eastAsia="標楷體" w:hAnsi="標楷體" w:cs="標楷體" w:hint="eastAsia"/>
                <w:sz w:val="26"/>
                <w:szCs w:val="26"/>
                <w:lang w:eastAsia="zh-TW"/>
              </w:rPr>
              <w:t xml:space="preserve">聯絡人：                  </w:t>
            </w:r>
          </w:p>
          <w:p w:rsidR="00276A4D" w:rsidRDefault="00276A4D" w:rsidP="005339B0">
            <w:pPr>
              <w:autoSpaceDE w:val="0"/>
              <w:autoSpaceDN w:val="0"/>
              <w:adjustRightInd w:val="0"/>
              <w:ind w:left="113" w:right="113"/>
              <w:jc w:val="both"/>
              <w:rPr>
                <w:rFonts w:ascii="標楷體" w:eastAsia="標楷體" w:hAnsi="標楷體" w:cs="標楷體"/>
                <w:sz w:val="26"/>
                <w:szCs w:val="26"/>
                <w:lang w:eastAsia="zh-TW"/>
              </w:rPr>
            </w:pPr>
          </w:p>
          <w:p w:rsidR="00276A4D" w:rsidRDefault="00276A4D" w:rsidP="005339B0">
            <w:pPr>
              <w:ind w:left="113" w:right="113"/>
              <w:rPr>
                <w:rFonts w:ascii="標楷體" w:eastAsia="標楷體" w:hAnsi="標楷體"/>
                <w:lang w:eastAsia="zh-TW"/>
              </w:rPr>
            </w:pPr>
            <w:r>
              <w:rPr>
                <w:rFonts w:ascii="標楷體" w:eastAsia="標楷體" w:hAnsi="標楷體" w:cs="標楷體" w:hint="eastAsia"/>
                <w:sz w:val="26"/>
                <w:szCs w:val="26"/>
                <w:lang w:eastAsia="zh-TW"/>
              </w:rPr>
              <w:t>聯絡電話：</w:t>
            </w:r>
          </w:p>
        </w:tc>
        <w:tc>
          <w:tcPr>
            <w:tcW w:w="1389" w:type="dxa"/>
            <w:vMerge/>
          </w:tcPr>
          <w:p w:rsidR="00276A4D" w:rsidRDefault="00276A4D" w:rsidP="005339B0">
            <w:pPr>
              <w:rPr>
                <w:rFonts w:ascii="標楷體" w:eastAsia="標楷體" w:hAnsi="標楷體"/>
                <w:lang w:eastAsia="zh-TW"/>
              </w:rPr>
            </w:pPr>
          </w:p>
        </w:tc>
        <w:tc>
          <w:tcPr>
            <w:tcW w:w="2360" w:type="dxa"/>
            <w:vMerge/>
            <w:tcBorders>
              <w:top w:val="nil"/>
              <w:right w:val="thinThickSmallGap" w:sz="12" w:space="0" w:color="auto"/>
            </w:tcBorders>
          </w:tcPr>
          <w:p w:rsidR="00276A4D" w:rsidRDefault="00276A4D" w:rsidP="005339B0">
            <w:pPr>
              <w:rPr>
                <w:rFonts w:ascii="標楷體" w:eastAsia="標楷體" w:hAnsi="標楷體"/>
                <w:lang w:eastAsia="zh-TW"/>
              </w:rPr>
            </w:pPr>
          </w:p>
        </w:tc>
      </w:tr>
      <w:tr w:rsidR="00276A4D" w:rsidTr="005339B0">
        <w:trPr>
          <w:cantSplit/>
          <w:trHeight w:val="5141"/>
          <w:jc w:val="center"/>
        </w:trPr>
        <w:tc>
          <w:tcPr>
            <w:tcW w:w="5006" w:type="dxa"/>
            <w:tcBorders>
              <w:left w:val="thinThickSmallGap" w:sz="12" w:space="0" w:color="auto"/>
              <w:bottom w:val="thinThickSmallGap" w:sz="12" w:space="0" w:color="auto"/>
            </w:tcBorders>
            <w:textDirection w:val="tbRlV"/>
          </w:tcPr>
          <w:p w:rsidR="00276A4D" w:rsidRDefault="00276A4D" w:rsidP="005339B0">
            <w:pPr>
              <w:rPr>
                <w:rFonts w:ascii="標楷體" w:eastAsia="標楷體" w:hAnsi="標楷體" w:cs="標楷體"/>
                <w:b/>
                <w:lang w:eastAsia="zh-TW"/>
              </w:rPr>
            </w:pPr>
            <w:r>
              <w:rPr>
                <w:rFonts w:ascii="標楷體" w:eastAsia="標楷體" w:hAnsi="標楷體" w:hint="eastAsia"/>
                <w:b/>
                <w:lang w:eastAsia="zh-TW"/>
              </w:rPr>
              <w:t>左列各項有任一項未符合者，請勿送件，送件後經查核亦不予評審，請審慎檢視。</w:t>
            </w:r>
          </w:p>
          <w:p w:rsidR="00276A4D" w:rsidRDefault="00276A4D" w:rsidP="005339B0">
            <w:pPr>
              <w:autoSpaceDE w:val="0"/>
              <w:autoSpaceDN w:val="0"/>
              <w:adjustRightInd w:val="0"/>
              <w:ind w:left="113" w:right="113"/>
              <w:jc w:val="both"/>
              <w:rPr>
                <w:rFonts w:ascii="標楷體" w:eastAsia="標楷體" w:hAnsi="標楷體" w:cs="標楷體"/>
                <w:lang w:eastAsia="zh-TW"/>
              </w:rPr>
            </w:pPr>
            <w:r>
              <w:rPr>
                <w:rFonts w:ascii="標楷體" w:eastAsia="標楷體" w:hAnsi="標楷體" w:cs="標楷體" w:hint="eastAsia"/>
                <w:lang w:eastAsia="zh-TW"/>
              </w:rPr>
              <w:t>本資料袋內附資料如下：</w:t>
            </w:r>
          </w:p>
          <w:p w:rsidR="00276A4D" w:rsidRDefault="00276A4D" w:rsidP="00276A4D">
            <w:pPr>
              <w:widowControl w:val="0"/>
              <w:numPr>
                <w:ilvl w:val="1"/>
                <w:numId w:val="14"/>
              </w:numPr>
              <w:spacing w:after="0"/>
              <w:ind w:right="113"/>
              <w:rPr>
                <w:rFonts w:ascii="標楷體" w:eastAsia="標楷體" w:cs="標楷體"/>
              </w:rPr>
            </w:pPr>
            <w:r>
              <w:rPr>
                <w:rFonts w:ascii="標楷體" w:eastAsia="標楷體" w:cs="標楷體" w:hint="eastAsia"/>
              </w:rPr>
              <w:t>試題三份</w:t>
            </w:r>
          </w:p>
          <w:p w:rsidR="00276A4D" w:rsidRDefault="00276A4D" w:rsidP="00276A4D">
            <w:pPr>
              <w:widowControl w:val="0"/>
              <w:numPr>
                <w:ilvl w:val="1"/>
                <w:numId w:val="14"/>
              </w:numPr>
              <w:spacing w:after="0"/>
              <w:ind w:right="113"/>
              <w:rPr>
                <w:rFonts w:ascii="標楷體" w:eastAsia="標楷體" w:cs="標楷體"/>
              </w:rPr>
            </w:pPr>
            <w:r>
              <w:rPr>
                <w:rFonts w:ascii="標楷體" w:eastAsia="標楷體" w:cs="標楷體" w:hint="eastAsia"/>
                <w:lang w:eastAsia="zh-TW"/>
              </w:rPr>
              <w:t>命題分析表</w:t>
            </w:r>
            <w:r>
              <w:rPr>
                <w:rFonts w:ascii="標楷體" w:eastAsia="標楷體" w:cs="標楷體" w:hint="eastAsia"/>
              </w:rPr>
              <w:t>三份</w:t>
            </w:r>
          </w:p>
          <w:p w:rsidR="00276A4D" w:rsidRDefault="00276A4D" w:rsidP="00276A4D">
            <w:pPr>
              <w:widowControl w:val="0"/>
              <w:numPr>
                <w:ilvl w:val="1"/>
                <w:numId w:val="14"/>
              </w:numPr>
              <w:spacing w:after="0"/>
              <w:ind w:right="113"/>
              <w:rPr>
                <w:rFonts w:ascii="標楷體" w:eastAsia="標楷體" w:cs="標楷體"/>
                <w:lang w:eastAsia="zh-TW"/>
              </w:rPr>
            </w:pPr>
            <w:r>
              <w:rPr>
                <w:rFonts w:ascii="標楷體" w:eastAsia="標楷體" w:cs="標楷體" w:hint="eastAsia"/>
                <w:lang w:eastAsia="zh-TW"/>
              </w:rPr>
              <w:t>授權同意書乙份</w:t>
            </w:r>
          </w:p>
          <w:p w:rsidR="00276A4D" w:rsidRPr="00180FA9" w:rsidRDefault="00276A4D" w:rsidP="00276A4D">
            <w:pPr>
              <w:widowControl w:val="0"/>
              <w:numPr>
                <w:ilvl w:val="1"/>
                <w:numId w:val="14"/>
              </w:numPr>
              <w:spacing w:after="0"/>
              <w:ind w:right="113"/>
              <w:rPr>
                <w:rFonts w:ascii="標楷體" w:eastAsia="標楷體" w:cs="標楷體"/>
                <w:lang w:eastAsia="zh-TW"/>
              </w:rPr>
            </w:pPr>
            <w:r w:rsidRPr="00276A4D">
              <w:rPr>
                <w:rFonts w:ascii="標楷體" w:eastAsia="標楷體" w:cs="標楷體" w:hint="eastAsia"/>
                <w:lang w:eastAsia="zh-TW"/>
              </w:rPr>
              <w:t>試題及命題分析表</w:t>
            </w:r>
            <w:r>
              <w:rPr>
                <w:rFonts w:ascii="標楷體" w:eastAsia="標楷體" w:cs="標楷體" w:hint="eastAsia"/>
                <w:lang w:eastAsia="zh-TW"/>
              </w:rPr>
              <w:t>電子檔光碟一片</w:t>
            </w:r>
          </w:p>
        </w:tc>
        <w:tc>
          <w:tcPr>
            <w:tcW w:w="1389" w:type="dxa"/>
            <w:vMerge/>
            <w:tcBorders>
              <w:bottom w:val="thinThickSmallGap" w:sz="12" w:space="0" w:color="auto"/>
            </w:tcBorders>
          </w:tcPr>
          <w:p w:rsidR="00276A4D" w:rsidRDefault="00276A4D" w:rsidP="005339B0">
            <w:pPr>
              <w:rPr>
                <w:rFonts w:ascii="標楷體" w:eastAsia="標楷體" w:hAnsi="標楷體"/>
                <w:lang w:eastAsia="zh-TW"/>
              </w:rPr>
            </w:pPr>
          </w:p>
        </w:tc>
        <w:tc>
          <w:tcPr>
            <w:tcW w:w="2360" w:type="dxa"/>
            <w:vMerge/>
            <w:tcBorders>
              <w:top w:val="nil"/>
              <w:bottom w:val="thinThickSmallGap" w:sz="12" w:space="0" w:color="auto"/>
              <w:right w:val="thinThickSmallGap" w:sz="12" w:space="0" w:color="auto"/>
            </w:tcBorders>
          </w:tcPr>
          <w:p w:rsidR="00276A4D" w:rsidRDefault="00276A4D" w:rsidP="005339B0">
            <w:pPr>
              <w:rPr>
                <w:rFonts w:ascii="標楷體" w:eastAsia="標楷體" w:hAnsi="標楷體"/>
                <w:lang w:eastAsia="zh-TW"/>
              </w:rPr>
            </w:pPr>
          </w:p>
        </w:tc>
      </w:tr>
    </w:tbl>
    <w:p w:rsidR="00276A4D" w:rsidRPr="00276A4D" w:rsidRDefault="00276A4D" w:rsidP="004E6E33">
      <w:pPr>
        <w:rPr>
          <w:rFonts w:ascii="標楷體" w:eastAsia="標楷體"/>
          <w:color w:val="000000"/>
          <w:lang w:eastAsia="zh-TW"/>
        </w:rPr>
      </w:pPr>
    </w:p>
    <w:p w:rsidR="004E6E33" w:rsidRPr="00B56E77" w:rsidRDefault="004E6E33" w:rsidP="004E6E33">
      <w:pPr>
        <w:rPr>
          <w:rFonts w:ascii="標楷體" w:eastAsia="標楷體"/>
          <w:bCs/>
          <w:color w:val="000000"/>
          <w:sz w:val="28"/>
          <w:szCs w:val="28"/>
          <w:lang w:eastAsia="zh-TW"/>
        </w:rPr>
      </w:pPr>
      <w:r w:rsidRPr="00B56E77">
        <w:rPr>
          <w:rFonts w:ascii="標楷體" w:eastAsia="標楷體"/>
          <w:color w:val="000000"/>
          <w:lang w:eastAsia="zh-TW"/>
        </w:rPr>
        <w:br w:type="page"/>
      </w:r>
      <w:r>
        <w:rPr>
          <w:rFonts w:ascii="標楷體" w:eastAsia="標楷體" w:hint="eastAsia"/>
          <w:bCs/>
          <w:color w:val="000000"/>
          <w:sz w:val="28"/>
          <w:szCs w:val="28"/>
          <w:lang w:eastAsia="zh-TW"/>
        </w:rPr>
        <w:t>附件五</w:t>
      </w:r>
    </w:p>
    <w:p w:rsidR="00B0043F" w:rsidRDefault="00B0043F" w:rsidP="00B0043F">
      <w:pPr>
        <w:spacing w:line="500" w:lineRule="exact"/>
        <w:jc w:val="center"/>
        <w:rPr>
          <w:rFonts w:eastAsia="標楷體"/>
          <w:sz w:val="28"/>
          <w:szCs w:val="28"/>
          <w:lang w:eastAsia="zh-TW"/>
        </w:rPr>
      </w:pPr>
      <w:r w:rsidRPr="00E543BE">
        <w:rPr>
          <w:rFonts w:ascii="標楷體" w:eastAsia="標楷體" w:hAnsi="標楷體" w:hint="eastAsia"/>
          <w:sz w:val="28"/>
          <w:szCs w:val="28"/>
          <w:lang w:eastAsia="zh-TW"/>
        </w:rPr>
        <w:t>桃園</w:t>
      </w:r>
      <w:r w:rsidRPr="00E543BE">
        <w:rPr>
          <w:rFonts w:eastAsia="標楷體"/>
          <w:sz w:val="28"/>
          <w:szCs w:val="28"/>
          <w:lang w:eastAsia="zh-TW"/>
        </w:rPr>
        <w:t>市</w:t>
      </w:r>
      <w:r>
        <w:rPr>
          <w:rFonts w:eastAsia="標楷體"/>
          <w:sz w:val="28"/>
          <w:szCs w:val="28"/>
          <w:lang w:eastAsia="zh-TW"/>
        </w:rPr>
        <w:t>107</w:t>
      </w:r>
      <w:r w:rsidRPr="00E543BE">
        <w:rPr>
          <w:rFonts w:eastAsia="標楷體" w:hint="eastAsia"/>
          <w:sz w:val="28"/>
          <w:szCs w:val="28"/>
          <w:lang w:eastAsia="zh-TW"/>
        </w:rPr>
        <w:t>學年度精進</w:t>
      </w:r>
      <w:r w:rsidRPr="00E543BE">
        <w:rPr>
          <w:rFonts w:eastAsia="標楷體"/>
          <w:sz w:val="28"/>
          <w:szCs w:val="28"/>
          <w:lang w:eastAsia="zh-TW"/>
        </w:rPr>
        <w:t>國民</w:t>
      </w:r>
      <w:r w:rsidRPr="00E543BE">
        <w:rPr>
          <w:rFonts w:eastAsia="標楷體" w:hint="eastAsia"/>
          <w:sz w:val="28"/>
          <w:szCs w:val="28"/>
          <w:lang w:eastAsia="zh-TW"/>
        </w:rPr>
        <w:t>中小學教師教學專業與課程品質整體推動計畫</w:t>
      </w:r>
    </w:p>
    <w:p w:rsidR="00B0043F" w:rsidRDefault="00B0043F" w:rsidP="00B0043F">
      <w:pPr>
        <w:autoSpaceDE w:val="0"/>
        <w:autoSpaceDN w:val="0"/>
        <w:adjustRightInd w:val="0"/>
        <w:spacing w:line="480" w:lineRule="exact"/>
        <w:jc w:val="center"/>
        <w:rPr>
          <w:rFonts w:ascii="標楷體" w:eastAsia="標楷體"/>
          <w:color w:val="000000"/>
          <w:w w:val="96"/>
          <w:sz w:val="32"/>
          <w:szCs w:val="32"/>
          <w:lang w:eastAsia="zh-TW"/>
        </w:rPr>
      </w:pPr>
      <w:r w:rsidRPr="00C35B71">
        <w:rPr>
          <w:rFonts w:ascii="標楷體" w:eastAsia="標楷體" w:hint="eastAsia"/>
          <w:color w:val="000000"/>
          <w:w w:val="96"/>
          <w:sz w:val="32"/>
          <w:szCs w:val="32"/>
          <w:lang w:eastAsia="zh-TW"/>
        </w:rPr>
        <w:t>國中數學學習領域素養導向優良試題命題競賽實施計畫</w:t>
      </w:r>
    </w:p>
    <w:p w:rsidR="004E6E33" w:rsidRPr="00B56E77" w:rsidRDefault="004E6E33" w:rsidP="00B0043F">
      <w:pPr>
        <w:autoSpaceDE w:val="0"/>
        <w:autoSpaceDN w:val="0"/>
        <w:adjustRightInd w:val="0"/>
        <w:spacing w:line="480" w:lineRule="exact"/>
        <w:jc w:val="center"/>
        <w:rPr>
          <w:rFonts w:eastAsia="標楷體" w:cs="標楷體"/>
          <w:color w:val="000000"/>
          <w:sz w:val="32"/>
          <w:szCs w:val="32"/>
          <w:lang w:eastAsia="zh-TW"/>
        </w:rPr>
      </w:pPr>
      <w:r w:rsidRPr="00B56E77">
        <w:rPr>
          <w:rFonts w:eastAsia="標楷體" w:cs="標楷體"/>
          <w:color w:val="000000"/>
          <w:sz w:val="32"/>
          <w:szCs w:val="32"/>
          <w:lang w:eastAsia="zh-TW"/>
        </w:rPr>
        <w:t>桃園</w:t>
      </w:r>
      <w:r w:rsidRPr="00B56E77">
        <w:rPr>
          <w:rFonts w:eastAsia="標楷體" w:cs="標楷體" w:hint="eastAsia"/>
          <w:color w:val="000000"/>
          <w:sz w:val="32"/>
          <w:szCs w:val="32"/>
          <w:lang w:eastAsia="zh-TW"/>
        </w:rPr>
        <w:t>市</w:t>
      </w:r>
      <w:r>
        <w:rPr>
          <w:rFonts w:eastAsia="標楷體" w:cs="標楷體" w:hint="eastAsia"/>
          <w:color w:val="000000"/>
          <w:sz w:val="32"/>
          <w:szCs w:val="32"/>
          <w:lang w:eastAsia="zh-TW"/>
        </w:rPr>
        <w:t>108</w:t>
      </w:r>
      <w:r w:rsidRPr="00B56E77">
        <w:rPr>
          <w:rFonts w:eastAsia="標楷體" w:cs="標楷體" w:hint="eastAsia"/>
          <w:color w:val="000000"/>
          <w:sz w:val="32"/>
          <w:szCs w:val="32"/>
          <w:lang w:eastAsia="zh-TW"/>
        </w:rPr>
        <w:t>年度</w:t>
      </w:r>
      <w:r w:rsidRPr="00B56E77">
        <w:rPr>
          <w:rFonts w:eastAsia="標楷體" w:cs="標楷體"/>
          <w:color w:val="000000"/>
          <w:sz w:val="32"/>
          <w:szCs w:val="32"/>
          <w:lang w:eastAsia="zh-TW"/>
        </w:rPr>
        <w:t>國民教育輔導團國中</w:t>
      </w:r>
      <w:r w:rsidRPr="00B56E77">
        <w:rPr>
          <w:rFonts w:eastAsia="標楷體" w:cs="標楷體" w:hint="eastAsia"/>
          <w:color w:val="000000"/>
          <w:sz w:val="32"/>
          <w:szCs w:val="32"/>
          <w:lang w:eastAsia="zh-TW"/>
        </w:rPr>
        <w:t>數學</w:t>
      </w:r>
      <w:r w:rsidRPr="00B56E77">
        <w:rPr>
          <w:rFonts w:eastAsia="標楷體" w:cs="標楷體"/>
          <w:color w:val="000000"/>
          <w:sz w:val="32"/>
          <w:szCs w:val="32"/>
          <w:lang w:eastAsia="zh-TW"/>
        </w:rPr>
        <w:t>學習領域</w:t>
      </w:r>
      <w:r w:rsidRPr="00B56E77">
        <w:rPr>
          <w:rFonts w:eastAsia="標楷體" w:cs="標楷體"/>
          <w:color w:val="000000"/>
          <w:sz w:val="32"/>
          <w:szCs w:val="32"/>
          <w:lang w:eastAsia="zh-TW"/>
        </w:rPr>
        <w:br/>
      </w:r>
      <w:r w:rsidRPr="00B56E77">
        <w:rPr>
          <w:rFonts w:eastAsia="標楷體" w:cs="標楷體"/>
          <w:color w:val="000000"/>
          <w:sz w:val="32"/>
          <w:szCs w:val="32"/>
          <w:lang w:eastAsia="zh-TW"/>
        </w:rPr>
        <w:t>辦理『</w:t>
      </w:r>
      <w:r w:rsidRPr="00B56E77">
        <w:rPr>
          <w:rFonts w:ascii="標楷體" w:eastAsia="標楷體" w:hAnsi="標楷體" w:hint="eastAsia"/>
          <w:color w:val="000000"/>
          <w:sz w:val="32"/>
          <w:szCs w:val="32"/>
          <w:lang w:eastAsia="zh-TW"/>
        </w:rPr>
        <w:t>優良命題甄選競賽</w:t>
      </w:r>
      <w:r w:rsidRPr="00B56E77">
        <w:rPr>
          <w:rFonts w:ascii="標楷體" w:eastAsia="標楷體" w:cs="標楷體" w:hint="eastAsia"/>
          <w:color w:val="000000"/>
          <w:sz w:val="32"/>
          <w:szCs w:val="32"/>
          <w:lang w:eastAsia="zh-TW"/>
        </w:rPr>
        <w:t>』</w:t>
      </w:r>
      <w:r w:rsidRPr="00B56E77">
        <w:rPr>
          <w:rFonts w:ascii="標楷體" w:eastAsia="標楷體" w:cs="標楷體" w:hint="eastAsia"/>
          <w:bCs/>
          <w:color w:val="000000"/>
          <w:sz w:val="32"/>
          <w:szCs w:val="32"/>
          <w:lang w:eastAsia="zh-TW"/>
        </w:rPr>
        <w:t>評分表</w:t>
      </w:r>
    </w:p>
    <w:p w:rsidR="004E6E33" w:rsidRPr="00B56E77" w:rsidRDefault="004E6E33" w:rsidP="004E6E33">
      <w:pPr>
        <w:rPr>
          <w:rFonts w:ascii="標楷體" w:eastAsia="標楷體"/>
          <w:bCs/>
          <w:color w:val="000000"/>
          <w:sz w:val="32"/>
          <w:szCs w:val="32"/>
        </w:rPr>
      </w:pPr>
      <w:r w:rsidRPr="00B56E77">
        <w:rPr>
          <w:rFonts w:ascii="標楷體" w:eastAsia="標楷體" w:hint="eastAsia"/>
          <w:bCs/>
          <w:color w:val="000000"/>
          <w:sz w:val="32"/>
          <w:szCs w:val="32"/>
        </w:rPr>
        <w:t>評審：</w:t>
      </w:r>
    </w:p>
    <w:tbl>
      <w:tblPr>
        <w:tblW w:w="973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596"/>
        <w:gridCol w:w="1618"/>
        <w:gridCol w:w="1619"/>
        <w:gridCol w:w="1619"/>
        <w:gridCol w:w="1619"/>
        <w:gridCol w:w="2664"/>
      </w:tblGrid>
      <w:tr w:rsidR="004E6E33" w:rsidRPr="00B56E77" w:rsidTr="005D0017">
        <w:trPr>
          <w:trHeight w:val="1038"/>
          <w:tblHeader/>
        </w:trPr>
        <w:tc>
          <w:tcPr>
            <w:tcW w:w="596" w:type="dxa"/>
            <w:tcBorders>
              <w:righ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bCs/>
                <w:color w:val="000000"/>
              </w:rPr>
              <w:t>試卷</w:t>
            </w:r>
            <w:r w:rsidRPr="00B56E77">
              <w:rPr>
                <w:rFonts w:eastAsia="標楷體"/>
                <w:color w:val="000000"/>
              </w:rPr>
              <w:t>編號</w:t>
            </w:r>
          </w:p>
        </w:tc>
        <w:tc>
          <w:tcPr>
            <w:tcW w:w="1618" w:type="dxa"/>
            <w:tcBorders>
              <w:lef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符合命題</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原則</w:t>
            </w:r>
            <w:r w:rsidRPr="00B56E77">
              <w:rPr>
                <w:rFonts w:eastAsia="標楷體" w:hint="eastAsia"/>
                <w:color w:val="000000"/>
              </w:rPr>
              <w:t>2</w:t>
            </w:r>
            <w:r w:rsidRPr="00B56E77">
              <w:rPr>
                <w:rFonts w:eastAsia="標楷體"/>
                <w:color w:val="000000"/>
              </w:rPr>
              <w:t>5%</w:t>
            </w:r>
          </w:p>
        </w:tc>
        <w:tc>
          <w:tcPr>
            <w:tcW w:w="1619" w:type="dxa"/>
            <w:tcBorders>
              <w:left w:val="single" w:sz="12" w:space="0" w:color="auto"/>
              <w:righ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切合能力</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指標</w:t>
            </w:r>
            <w:r w:rsidRPr="00B56E77">
              <w:rPr>
                <w:rFonts w:eastAsia="標楷體" w:hint="eastAsia"/>
                <w:color w:val="000000"/>
              </w:rPr>
              <w:t>2</w:t>
            </w:r>
            <w:r w:rsidRPr="00B56E77">
              <w:rPr>
                <w:rFonts w:eastAsia="標楷體"/>
                <w:color w:val="000000"/>
              </w:rPr>
              <w:t>5%</w:t>
            </w:r>
          </w:p>
        </w:tc>
        <w:tc>
          <w:tcPr>
            <w:tcW w:w="1619" w:type="dxa"/>
            <w:tcBorders>
              <w:left w:val="single" w:sz="12" w:space="0" w:color="auto"/>
            </w:tcBorders>
            <w:vAlign w:val="center"/>
          </w:tcPr>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展現多元</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評量內涵</w:t>
            </w:r>
          </w:p>
          <w:p w:rsidR="004E6E33" w:rsidRPr="00B56E77" w:rsidRDefault="004E6E33" w:rsidP="005D0017">
            <w:pPr>
              <w:tabs>
                <w:tab w:val="left" w:pos="952"/>
              </w:tabs>
              <w:spacing w:after="0"/>
              <w:jc w:val="center"/>
              <w:rPr>
                <w:rFonts w:eastAsia="標楷體"/>
                <w:color w:val="000000"/>
              </w:rPr>
            </w:pPr>
            <w:r w:rsidRPr="00B56E77">
              <w:rPr>
                <w:rFonts w:eastAsia="標楷體"/>
                <w:color w:val="000000"/>
              </w:rPr>
              <w:t>25%</w:t>
            </w:r>
          </w:p>
        </w:tc>
        <w:tc>
          <w:tcPr>
            <w:tcW w:w="1619" w:type="dxa"/>
            <w:vAlign w:val="center"/>
          </w:tcPr>
          <w:p w:rsidR="004E6E33" w:rsidRPr="00B56E77" w:rsidRDefault="004E6E33" w:rsidP="005D0017">
            <w:pPr>
              <w:tabs>
                <w:tab w:val="left" w:pos="952"/>
              </w:tabs>
              <w:spacing w:after="0"/>
              <w:ind w:firstLineChars="50" w:firstLine="110"/>
              <w:jc w:val="center"/>
              <w:rPr>
                <w:rFonts w:eastAsia="標楷體"/>
                <w:color w:val="000000"/>
              </w:rPr>
            </w:pPr>
            <w:r w:rsidRPr="00B56E77">
              <w:rPr>
                <w:rFonts w:eastAsia="標楷體" w:hint="eastAsia"/>
                <w:color w:val="000000"/>
              </w:rPr>
              <w:t>試題內容</w:t>
            </w:r>
          </w:p>
          <w:p w:rsidR="004E6E33" w:rsidRPr="00B56E77" w:rsidRDefault="004E6E33" w:rsidP="005D0017">
            <w:pPr>
              <w:tabs>
                <w:tab w:val="left" w:pos="952"/>
              </w:tabs>
              <w:spacing w:after="0"/>
              <w:ind w:firstLineChars="50" w:firstLine="110"/>
              <w:jc w:val="center"/>
              <w:rPr>
                <w:rFonts w:eastAsia="標楷體"/>
                <w:color w:val="000000"/>
              </w:rPr>
            </w:pPr>
            <w:r w:rsidRPr="00B56E77">
              <w:rPr>
                <w:rFonts w:eastAsia="標楷體" w:hint="eastAsia"/>
                <w:color w:val="000000"/>
              </w:rPr>
              <w:t>具創意性</w:t>
            </w:r>
          </w:p>
          <w:p w:rsidR="004E6E33" w:rsidRPr="00B56E77" w:rsidRDefault="004E6E33" w:rsidP="005D0017">
            <w:pPr>
              <w:tabs>
                <w:tab w:val="left" w:pos="952"/>
              </w:tabs>
              <w:spacing w:after="0"/>
              <w:ind w:firstLineChars="50" w:firstLine="110"/>
              <w:jc w:val="center"/>
              <w:rPr>
                <w:rFonts w:eastAsia="標楷體"/>
                <w:color w:val="000000"/>
              </w:rPr>
            </w:pPr>
            <w:r w:rsidRPr="00B56E77">
              <w:rPr>
                <w:rFonts w:eastAsia="標楷體"/>
                <w:color w:val="000000"/>
              </w:rPr>
              <w:t>25%</w:t>
            </w:r>
          </w:p>
        </w:tc>
        <w:tc>
          <w:tcPr>
            <w:tcW w:w="2661" w:type="dxa"/>
            <w:vAlign w:val="center"/>
          </w:tcPr>
          <w:p w:rsidR="004E6E33" w:rsidRPr="00B56E77" w:rsidRDefault="004E6E33" w:rsidP="005D0017">
            <w:pPr>
              <w:tabs>
                <w:tab w:val="left" w:pos="952"/>
              </w:tabs>
              <w:spacing w:after="0"/>
              <w:jc w:val="center"/>
              <w:rPr>
                <w:rFonts w:eastAsia="標楷體"/>
                <w:color w:val="000000"/>
                <w:sz w:val="28"/>
                <w:szCs w:val="28"/>
              </w:rPr>
            </w:pPr>
            <w:r w:rsidRPr="00B56E77">
              <w:rPr>
                <w:rFonts w:eastAsia="標楷體" w:hint="eastAsia"/>
                <w:color w:val="000000"/>
                <w:sz w:val="28"/>
                <w:szCs w:val="28"/>
              </w:rPr>
              <w:t>總分</w:t>
            </w: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bCs/>
                <w:color w:val="000000"/>
                <w:sz w:val="26"/>
              </w:rPr>
              <w:t>1</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2</w:t>
            </w:r>
          </w:p>
        </w:tc>
        <w:tc>
          <w:tcPr>
            <w:tcW w:w="1618"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c>
          <w:tcPr>
            <w:tcW w:w="1619" w:type="dxa"/>
            <w:tcBorders>
              <w:top w:val="single" w:sz="12" w:space="0" w:color="auto"/>
              <w:left w:val="single" w:sz="12" w:space="0" w:color="auto"/>
              <w:bottom w:val="single" w:sz="2" w:space="0" w:color="auto"/>
              <w:right w:val="single" w:sz="12" w:space="0" w:color="auto"/>
            </w:tcBorders>
            <w:vAlign w:val="center"/>
          </w:tcPr>
          <w:p w:rsidR="004E6E33" w:rsidRPr="00B56E77" w:rsidRDefault="004E6E33" w:rsidP="005D0017">
            <w:pPr>
              <w:spacing w:after="0"/>
              <w:rPr>
                <w:rFonts w:eastAsia="標楷體"/>
                <w:bCs/>
                <w:color w:val="000000"/>
                <w:sz w:val="26"/>
              </w:rPr>
            </w:pPr>
          </w:p>
        </w:tc>
        <w:tc>
          <w:tcPr>
            <w:tcW w:w="1619"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c>
          <w:tcPr>
            <w:tcW w:w="1619"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c>
          <w:tcPr>
            <w:tcW w:w="2661" w:type="dxa"/>
            <w:tcBorders>
              <w:top w:val="single" w:sz="12" w:space="0" w:color="auto"/>
              <w:left w:val="single" w:sz="12" w:space="0" w:color="auto"/>
              <w:bottom w:val="single" w:sz="2" w:space="0" w:color="auto"/>
            </w:tcBorders>
            <w:vAlign w:val="center"/>
          </w:tcPr>
          <w:p w:rsidR="004E6E33" w:rsidRPr="00B56E77" w:rsidRDefault="004E6E33" w:rsidP="005D0017">
            <w:pPr>
              <w:spacing w:after="0"/>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3</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4</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r w:rsidR="004E6E33" w:rsidRPr="00B56E77" w:rsidTr="005D0017">
        <w:trPr>
          <w:trHeight w:val="722"/>
        </w:trPr>
        <w:tc>
          <w:tcPr>
            <w:tcW w:w="596" w:type="dxa"/>
            <w:vMerge w:val="restart"/>
            <w:tcBorders>
              <w:right w:val="single" w:sz="12" w:space="0" w:color="auto"/>
            </w:tcBorders>
            <w:vAlign w:val="center"/>
          </w:tcPr>
          <w:p w:rsidR="004E6E33" w:rsidRPr="00B56E77" w:rsidRDefault="004E6E33" w:rsidP="005D0017">
            <w:pPr>
              <w:spacing w:after="0"/>
              <w:jc w:val="center"/>
              <w:rPr>
                <w:rFonts w:eastAsia="標楷體"/>
                <w:bCs/>
                <w:color w:val="000000"/>
                <w:sz w:val="26"/>
              </w:rPr>
            </w:pPr>
            <w:r w:rsidRPr="00B56E77">
              <w:rPr>
                <w:rFonts w:eastAsia="標楷體" w:hint="eastAsia"/>
                <w:bCs/>
                <w:color w:val="000000"/>
                <w:sz w:val="26"/>
              </w:rPr>
              <w:t>5</w:t>
            </w:r>
          </w:p>
        </w:tc>
        <w:tc>
          <w:tcPr>
            <w:tcW w:w="1618"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right w:val="single" w:sz="12" w:space="0" w:color="auto"/>
            </w:tcBorders>
            <w:vAlign w:val="center"/>
          </w:tcPr>
          <w:p w:rsidR="004E6E33" w:rsidRPr="00B56E77" w:rsidRDefault="004E6E33" w:rsidP="005D0017">
            <w:pPr>
              <w:spacing w:after="0"/>
              <w:jc w:val="center"/>
              <w:rPr>
                <w:rFonts w:eastAsia="標楷體"/>
                <w:bCs/>
                <w:color w:val="000000"/>
                <w:sz w:val="26"/>
              </w:rPr>
            </w:pPr>
          </w:p>
        </w:tc>
        <w:tc>
          <w:tcPr>
            <w:tcW w:w="1619" w:type="dxa"/>
            <w:tcBorders>
              <w:left w:val="single" w:sz="12" w:space="0" w:color="auto"/>
              <w:bottom w:val="single" w:sz="2" w:space="0" w:color="auto"/>
            </w:tcBorders>
            <w:vAlign w:val="center"/>
          </w:tcPr>
          <w:p w:rsidR="004E6E33" w:rsidRPr="00B56E77" w:rsidRDefault="004E6E33" w:rsidP="005D0017">
            <w:pPr>
              <w:spacing w:after="0"/>
              <w:jc w:val="center"/>
              <w:rPr>
                <w:rFonts w:eastAsia="標楷體"/>
                <w:bCs/>
                <w:color w:val="000000"/>
                <w:sz w:val="26"/>
              </w:rPr>
            </w:pPr>
          </w:p>
        </w:tc>
        <w:tc>
          <w:tcPr>
            <w:tcW w:w="2661" w:type="dxa"/>
            <w:tcBorders>
              <w:bottom w:val="single" w:sz="2" w:space="0" w:color="auto"/>
            </w:tcBorders>
            <w:vAlign w:val="center"/>
          </w:tcPr>
          <w:p w:rsidR="004E6E33" w:rsidRPr="00B56E77" w:rsidRDefault="004E6E33" w:rsidP="005D0017">
            <w:pPr>
              <w:spacing w:after="0"/>
              <w:jc w:val="center"/>
              <w:rPr>
                <w:rFonts w:eastAsia="標楷體"/>
                <w:bCs/>
                <w:color w:val="000000"/>
                <w:sz w:val="26"/>
              </w:rPr>
            </w:pPr>
          </w:p>
        </w:tc>
      </w:tr>
      <w:tr w:rsidR="004E6E33" w:rsidRPr="00B56E77" w:rsidTr="005D0017">
        <w:trPr>
          <w:trHeight w:val="722"/>
        </w:trPr>
        <w:tc>
          <w:tcPr>
            <w:tcW w:w="596" w:type="dxa"/>
            <w:vMerge/>
            <w:tcBorders>
              <w:right w:val="single" w:sz="12" w:space="0" w:color="auto"/>
            </w:tcBorders>
            <w:vAlign w:val="center"/>
          </w:tcPr>
          <w:p w:rsidR="004E6E33" w:rsidRPr="00B56E77" w:rsidRDefault="004E6E33" w:rsidP="005D0017">
            <w:pPr>
              <w:spacing w:after="0"/>
              <w:rPr>
                <w:rFonts w:eastAsia="標楷體"/>
                <w:bCs/>
                <w:color w:val="000000"/>
                <w:sz w:val="26"/>
              </w:rPr>
            </w:pPr>
          </w:p>
        </w:tc>
        <w:tc>
          <w:tcPr>
            <w:tcW w:w="9139" w:type="dxa"/>
            <w:gridSpan w:val="5"/>
            <w:tcBorders>
              <w:top w:val="single" w:sz="2" w:space="0" w:color="auto"/>
              <w:left w:val="single" w:sz="12" w:space="0" w:color="auto"/>
              <w:bottom w:val="single" w:sz="12" w:space="0" w:color="auto"/>
            </w:tcBorders>
            <w:vAlign w:val="center"/>
          </w:tcPr>
          <w:p w:rsidR="004E6E33" w:rsidRPr="00B56E77" w:rsidRDefault="004E6E33" w:rsidP="005D0017">
            <w:pPr>
              <w:spacing w:after="0"/>
              <w:rPr>
                <w:rFonts w:eastAsia="標楷體"/>
                <w:bCs/>
                <w:color w:val="000000"/>
                <w:sz w:val="26"/>
                <w:lang w:eastAsia="zh-TW"/>
              </w:rPr>
            </w:pPr>
            <w:r w:rsidRPr="00B56E77">
              <w:rPr>
                <w:rFonts w:eastAsia="標楷體" w:hint="eastAsia"/>
                <w:bCs/>
                <w:color w:val="000000"/>
                <w:sz w:val="26"/>
                <w:lang w:eastAsia="zh-TW"/>
              </w:rPr>
              <w:t>（填寫各項評審說明或評語）</w:t>
            </w:r>
          </w:p>
          <w:p w:rsidR="004E6E33" w:rsidRPr="00B56E77" w:rsidRDefault="004E6E33" w:rsidP="005D0017">
            <w:pPr>
              <w:spacing w:after="0"/>
              <w:rPr>
                <w:rFonts w:eastAsia="標楷體"/>
                <w:bCs/>
                <w:color w:val="000000"/>
                <w:sz w:val="26"/>
                <w:lang w:eastAsia="zh-TW"/>
              </w:rPr>
            </w:pPr>
          </w:p>
        </w:tc>
      </w:tr>
    </w:tbl>
    <w:p w:rsidR="004E6E33" w:rsidRPr="002D78AF" w:rsidRDefault="004E6E33" w:rsidP="002D78AF">
      <w:pPr>
        <w:autoSpaceDE w:val="0"/>
        <w:autoSpaceDN w:val="0"/>
        <w:snapToGrid w:val="0"/>
        <w:spacing w:afterLines="50" w:after="180"/>
        <w:ind w:leftChars="-177" w:left="-389" w:rightChars="-142" w:right="-312"/>
        <w:jc w:val="center"/>
        <w:rPr>
          <w:rFonts w:ascii="標楷體" w:eastAsia="標楷體" w:hAnsi="標楷體" w:cs="標楷體"/>
          <w:sz w:val="24"/>
          <w:szCs w:val="24"/>
          <w:lang w:eastAsia="zh-TW"/>
        </w:rPr>
      </w:pPr>
      <w:bookmarkStart w:id="4" w:name="_Toc447198008"/>
      <w:bookmarkStart w:id="5" w:name="_Toc314121103"/>
      <w:bookmarkEnd w:id="4"/>
      <w:bookmarkEnd w:id="5"/>
    </w:p>
    <w:sectPr w:rsidR="004E6E33" w:rsidRPr="002D78AF" w:rsidSect="004E6E3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E42" w:rsidRDefault="00CC4E42" w:rsidP="00232B85">
      <w:pPr>
        <w:spacing w:after="0" w:line="240" w:lineRule="auto"/>
      </w:pPr>
      <w:r>
        <w:separator/>
      </w:r>
    </w:p>
  </w:endnote>
  <w:endnote w:type="continuationSeparator" w:id="0">
    <w:p w:rsidR="00CC4E42" w:rsidRDefault="00CC4E42" w:rsidP="00232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華康古印體">
    <w:panose1 w:val="03010509000000000000"/>
    <w:charset w:val="88"/>
    <w:family w:val="script"/>
    <w:pitch w:val="fixed"/>
    <w:sig w:usb0="80000001" w:usb1="28091800" w:usb2="00000016"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E42" w:rsidRDefault="00CC4E42" w:rsidP="00232B85">
      <w:pPr>
        <w:spacing w:after="0" w:line="240" w:lineRule="auto"/>
      </w:pPr>
      <w:r>
        <w:separator/>
      </w:r>
    </w:p>
  </w:footnote>
  <w:footnote w:type="continuationSeparator" w:id="0">
    <w:p w:rsidR="00CC4E42" w:rsidRDefault="00CC4E42" w:rsidP="00232B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9D1817"/>
    <w:multiLevelType w:val="hybridMultilevel"/>
    <w:tmpl w:val="170A1D8C"/>
    <w:lvl w:ilvl="0" w:tplc="A88CB23C">
      <w:start w:val="1"/>
      <w:numFmt w:val="taiwaneseCountingThousand"/>
      <w:lvlText w:val="%1、"/>
      <w:lvlJc w:val="left"/>
      <w:pPr>
        <w:tabs>
          <w:tab w:val="num" w:pos="1282"/>
        </w:tabs>
        <w:ind w:left="1282" w:hanging="720"/>
      </w:pPr>
      <w:rPr>
        <w:rFonts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1">
    <w:nsid w:val="0E5A57F5"/>
    <w:multiLevelType w:val="hybridMultilevel"/>
    <w:tmpl w:val="170A1D8C"/>
    <w:lvl w:ilvl="0" w:tplc="A88CB23C">
      <w:start w:val="1"/>
      <w:numFmt w:val="taiwaneseCountingThousand"/>
      <w:lvlText w:val="%1、"/>
      <w:lvlJc w:val="left"/>
      <w:pPr>
        <w:tabs>
          <w:tab w:val="num" w:pos="1282"/>
        </w:tabs>
        <w:ind w:left="1282" w:hanging="720"/>
      </w:pPr>
      <w:rPr>
        <w:rFonts w:hint="eastAsia"/>
      </w:rPr>
    </w:lvl>
    <w:lvl w:ilvl="1" w:tplc="04090019" w:tentative="1">
      <w:start w:val="1"/>
      <w:numFmt w:val="ideographTraditional"/>
      <w:lvlText w:val="%2、"/>
      <w:lvlJc w:val="left"/>
      <w:pPr>
        <w:tabs>
          <w:tab w:val="num" w:pos="1522"/>
        </w:tabs>
        <w:ind w:left="1522" w:hanging="480"/>
      </w:pPr>
    </w:lvl>
    <w:lvl w:ilvl="2" w:tplc="0409001B" w:tentative="1">
      <w:start w:val="1"/>
      <w:numFmt w:val="lowerRoman"/>
      <w:lvlText w:val="%3."/>
      <w:lvlJc w:val="right"/>
      <w:pPr>
        <w:tabs>
          <w:tab w:val="num" w:pos="2002"/>
        </w:tabs>
        <w:ind w:left="2002" w:hanging="480"/>
      </w:pPr>
    </w:lvl>
    <w:lvl w:ilvl="3" w:tplc="0409000F" w:tentative="1">
      <w:start w:val="1"/>
      <w:numFmt w:val="decimal"/>
      <w:lvlText w:val="%4."/>
      <w:lvlJc w:val="left"/>
      <w:pPr>
        <w:tabs>
          <w:tab w:val="num" w:pos="2482"/>
        </w:tabs>
        <w:ind w:left="2482" w:hanging="480"/>
      </w:pPr>
    </w:lvl>
    <w:lvl w:ilvl="4" w:tplc="04090019" w:tentative="1">
      <w:start w:val="1"/>
      <w:numFmt w:val="ideographTraditional"/>
      <w:lvlText w:val="%5、"/>
      <w:lvlJc w:val="left"/>
      <w:pPr>
        <w:tabs>
          <w:tab w:val="num" w:pos="2962"/>
        </w:tabs>
        <w:ind w:left="2962" w:hanging="480"/>
      </w:pPr>
    </w:lvl>
    <w:lvl w:ilvl="5" w:tplc="0409001B" w:tentative="1">
      <w:start w:val="1"/>
      <w:numFmt w:val="lowerRoman"/>
      <w:lvlText w:val="%6."/>
      <w:lvlJc w:val="right"/>
      <w:pPr>
        <w:tabs>
          <w:tab w:val="num" w:pos="3442"/>
        </w:tabs>
        <w:ind w:left="3442" w:hanging="480"/>
      </w:pPr>
    </w:lvl>
    <w:lvl w:ilvl="6" w:tplc="0409000F" w:tentative="1">
      <w:start w:val="1"/>
      <w:numFmt w:val="decimal"/>
      <w:lvlText w:val="%7."/>
      <w:lvlJc w:val="left"/>
      <w:pPr>
        <w:tabs>
          <w:tab w:val="num" w:pos="3922"/>
        </w:tabs>
        <w:ind w:left="3922" w:hanging="480"/>
      </w:pPr>
    </w:lvl>
    <w:lvl w:ilvl="7" w:tplc="04090019" w:tentative="1">
      <w:start w:val="1"/>
      <w:numFmt w:val="ideographTraditional"/>
      <w:lvlText w:val="%8、"/>
      <w:lvlJc w:val="left"/>
      <w:pPr>
        <w:tabs>
          <w:tab w:val="num" w:pos="4402"/>
        </w:tabs>
        <w:ind w:left="4402" w:hanging="480"/>
      </w:pPr>
    </w:lvl>
    <w:lvl w:ilvl="8" w:tplc="0409001B" w:tentative="1">
      <w:start w:val="1"/>
      <w:numFmt w:val="lowerRoman"/>
      <w:lvlText w:val="%9."/>
      <w:lvlJc w:val="right"/>
      <w:pPr>
        <w:tabs>
          <w:tab w:val="num" w:pos="4882"/>
        </w:tabs>
        <w:ind w:left="4882" w:hanging="480"/>
      </w:pPr>
    </w:lvl>
  </w:abstractNum>
  <w:abstractNum w:abstractNumId="2">
    <w:nsid w:val="0F055C73"/>
    <w:multiLevelType w:val="hybridMultilevel"/>
    <w:tmpl w:val="BDEA4C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007102A"/>
    <w:multiLevelType w:val="hybridMultilevel"/>
    <w:tmpl w:val="C9A8AA8A"/>
    <w:lvl w:ilvl="0" w:tplc="E876B94C">
      <w:start w:val="1"/>
      <w:numFmt w:val="taiwaneseCountingThousand"/>
      <w:lvlText w:val="%1、"/>
      <w:lvlJc w:val="left"/>
      <w:pPr>
        <w:tabs>
          <w:tab w:val="num" w:pos="1260"/>
        </w:tabs>
        <w:ind w:left="1260" w:hanging="720"/>
      </w:pPr>
      <w:rPr>
        <w:rFonts w:hAnsi="標楷體" w:hint="default"/>
      </w:rPr>
    </w:lvl>
    <w:lvl w:ilvl="1" w:tplc="0409000F">
      <w:start w:val="1"/>
      <w:numFmt w:val="decimal"/>
      <w:lvlText w:val="%2."/>
      <w:lvlJc w:val="left"/>
      <w:pPr>
        <w:tabs>
          <w:tab w:val="num" w:pos="1500"/>
        </w:tabs>
        <w:ind w:left="1500" w:hanging="480"/>
      </w:pPr>
    </w:lvl>
    <w:lvl w:ilvl="2" w:tplc="07325040">
      <w:start w:val="1"/>
      <w:numFmt w:val="decimal"/>
      <w:lvlText w:val="(%3)"/>
      <w:lvlJc w:val="left"/>
      <w:pPr>
        <w:ind w:left="1980" w:hanging="480"/>
      </w:pPr>
      <w:rPr>
        <w:rFonts w:hAnsi="標楷體" w:hint="default"/>
        <w:color w:val="000000"/>
      </w:r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4">
    <w:nsid w:val="23CF645F"/>
    <w:multiLevelType w:val="hybridMultilevel"/>
    <w:tmpl w:val="FCE45286"/>
    <w:lvl w:ilvl="0" w:tplc="C9E61218">
      <w:start w:val="1"/>
      <w:numFmt w:val="decimal"/>
      <w:lvlText w:val="%1."/>
      <w:lvlJc w:val="left"/>
      <w:pPr>
        <w:tabs>
          <w:tab w:val="num" w:pos="360"/>
        </w:tabs>
        <w:ind w:left="360" w:hanging="360"/>
      </w:pPr>
      <w:rPr>
        <w:rFonts w:hint="eastAsia"/>
      </w:rPr>
    </w:lvl>
    <w:lvl w:ilvl="1" w:tplc="55225B5C">
      <w:start w:val="1"/>
      <w:numFmt w:val="bullet"/>
      <w:lvlText w:val="□"/>
      <w:lvlJc w:val="left"/>
      <w:pPr>
        <w:tabs>
          <w:tab w:val="num" w:pos="840"/>
        </w:tabs>
        <w:ind w:left="840" w:hanging="360"/>
      </w:pPr>
      <w:rPr>
        <w:rFonts w:ascii="標楷體" w:eastAsia="標楷體" w:hAnsi="標楷體" w:hint="eastAsia"/>
      </w:r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5">
    <w:nsid w:val="2D37594F"/>
    <w:multiLevelType w:val="hybridMultilevel"/>
    <w:tmpl w:val="F926E7A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2FC72830"/>
    <w:multiLevelType w:val="hybridMultilevel"/>
    <w:tmpl w:val="16E22296"/>
    <w:lvl w:ilvl="0" w:tplc="252ED4E4">
      <w:start w:val="1"/>
      <w:numFmt w:val="taiwaneseCountingThousand"/>
      <w:lvlText w:val="%1、"/>
      <w:lvlJc w:val="left"/>
      <w:pPr>
        <w:ind w:left="480" w:hanging="480"/>
      </w:pPr>
      <w:rPr>
        <w:rFonts w:hint="eastAsia"/>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1BF3AB8"/>
    <w:multiLevelType w:val="hybridMultilevel"/>
    <w:tmpl w:val="22D0FE90"/>
    <w:lvl w:ilvl="0" w:tplc="04090015">
      <w:start w:val="1"/>
      <w:numFmt w:val="taiwaneseCountingThousand"/>
      <w:lvlText w:val="%1、"/>
      <w:lvlJc w:val="left"/>
      <w:pPr>
        <w:ind w:left="1020" w:hanging="480"/>
      </w:pPr>
    </w:lvl>
    <w:lvl w:ilvl="1" w:tplc="617AE8C8">
      <w:start w:val="1"/>
      <w:numFmt w:val="decimal"/>
      <w:lvlText w:val="%2."/>
      <w:lvlJc w:val="left"/>
      <w:pPr>
        <w:ind w:left="1500" w:hanging="480"/>
      </w:pPr>
      <w:rPr>
        <w:b w:val="0"/>
      </w:rPr>
    </w:lvl>
    <w:lvl w:ilvl="2" w:tplc="C010E07C">
      <w:start w:val="1"/>
      <w:numFmt w:val="decimal"/>
      <w:lvlText w:val="(%3)"/>
      <w:lvlJc w:val="right"/>
      <w:pPr>
        <w:ind w:left="1980" w:hanging="480"/>
      </w:pPr>
      <w:rPr>
        <w:rFonts w:hint="eastAsia"/>
      </w:r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8">
    <w:nsid w:val="33AF7108"/>
    <w:multiLevelType w:val="hybridMultilevel"/>
    <w:tmpl w:val="46104DFE"/>
    <w:lvl w:ilvl="0" w:tplc="743CB5E8">
      <w:start w:val="1"/>
      <w:numFmt w:val="bullet"/>
      <w:lvlText w:val=""/>
      <w:lvlJc w:val="left"/>
      <w:pPr>
        <w:ind w:left="2040" w:hanging="480"/>
      </w:pPr>
      <w:rPr>
        <w:rFonts w:ascii="Wingdings" w:hAnsi="Wingdings" w:hint="default"/>
        <w:sz w:val="20"/>
        <w:szCs w:val="20"/>
      </w:rPr>
    </w:lvl>
    <w:lvl w:ilvl="1" w:tplc="04090003" w:tentative="1">
      <w:start w:val="1"/>
      <w:numFmt w:val="bullet"/>
      <w:lvlText w:val=""/>
      <w:lvlJc w:val="left"/>
      <w:pPr>
        <w:ind w:left="2520" w:hanging="480"/>
      </w:pPr>
      <w:rPr>
        <w:rFonts w:ascii="Wingdings" w:hAnsi="Wingdings" w:hint="default"/>
      </w:rPr>
    </w:lvl>
    <w:lvl w:ilvl="2" w:tplc="04090005" w:tentative="1">
      <w:start w:val="1"/>
      <w:numFmt w:val="bullet"/>
      <w:lvlText w:val=""/>
      <w:lvlJc w:val="left"/>
      <w:pPr>
        <w:ind w:left="3000" w:hanging="480"/>
      </w:pPr>
      <w:rPr>
        <w:rFonts w:ascii="Wingdings" w:hAnsi="Wingdings" w:hint="default"/>
      </w:rPr>
    </w:lvl>
    <w:lvl w:ilvl="3" w:tplc="04090001" w:tentative="1">
      <w:start w:val="1"/>
      <w:numFmt w:val="bullet"/>
      <w:lvlText w:val=""/>
      <w:lvlJc w:val="left"/>
      <w:pPr>
        <w:ind w:left="3480" w:hanging="480"/>
      </w:pPr>
      <w:rPr>
        <w:rFonts w:ascii="Wingdings" w:hAnsi="Wingdings" w:hint="default"/>
      </w:rPr>
    </w:lvl>
    <w:lvl w:ilvl="4" w:tplc="04090003" w:tentative="1">
      <w:start w:val="1"/>
      <w:numFmt w:val="bullet"/>
      <w:lvlText w:val=""/>
      <w:lvlJc w:val="left"/>
      <w:pPr>
        <w:ind w:left="3960" w:hanging="480"/>
      </w:pPr>
      <w:rPr>
        <w:rFonts w:ascii="Wingdings" w:hAnsi="Wingdings" w:hint="default"/>
      </w:rPr>
    </w:lvl>
    <w:lvl w:ilvl="5" w:tplc="04090005" w:tentative="1">
      <w:start w:val="1"/>
      <w:numFmt w:val="bullet"/>
      <w:lvlText w:val=""/>
      <w:lvlJc w:val="left"/>
      <w:pPr>
        <w:ind w:left="4440" w:hanging="480"/>
      </w:pPr>
      <w:rPr>
        <w:rFonts w:ascii="Wingdings" w:hAnsi="Wingdings" w:hint="default"/>
      </w:rPr>
    </w:lvl>
    <w:lvl w:ilvl="6" w:tplc="04090001" w:tentative="1">
      <w:start w:val="1"/>
      <w:numFmt w:val="bullet"/>
      <w:lvlText w:val=""/>
      <w:lvlJc w:val="left"/>
      <w:pPr>
        <w:ind w:left="4920" w:hanging="480"/>
      </w:pPr>
      <w:rPr>
        <w:rFonts w:ascii="Wingdings" w:hAnsi="Wingdings" w:hint="default"/>
      </w:rPr>
    </w:lvl>
    <w:lvl w:ilvl="7" w:tplc="04090003" w:tentative="1">
      <w:start w:val="1"/>
      <w:numFmt w:val="bullet"/>
      <w:lvlText w:val=""/>
      <w:lvlJc w:val="left"/>
      <w:pPr>
        <w:ind w:left="5400" w:hanging="480"/>
      </w:pPr>
      <w:rPr>
        <w:rFonts w:ascii="Wingdings" w:hAnsi="Wingdings" w:hint="default"/>
      </w:rPr>
    </w:lvl>
    <w:lvl w:ilvl="8" w:tplc="04090005" w:tentative="1">
      <w:start w:val="1"/>
      <w:numFmt w:val="bullet"/>
      <w:lvlText w:val=""/>
      <w:lvlJc w:val="left"/>
      <w:pPr>
        <w:ind w:left="5880" w:hanging="480"/>
      </w:pPr>
      <w:rPr>
        <w:rFonts w:ascii="Wingdings" w:hAnsi="Wingdings" w:hint="default"/>
      </w:rPr>
    </w:lvl>
  </w:abstractNum>
  <w:abstractNum w:abstractNumId="9">
    <w:nsid w:val="58EA5BAA"/>
    <w:multiLevelType w:val="hybridMultilevel"/>
    <w:tmpl w:val="B54EFB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600613D2"/>
    <w:multiLevelType w:val="hybridMultilevel"/>
    <w:tmpl w:val="42529538"/>
    <w:lvl w:ilvl="0" w:tplc="252ED4E4">
      <w:start w:val="1"/>
      <w:numFmt w:val="taiwaneseCountingThousand"/>
      <w:lvlText w:val="%1、"/>
      <w:lvlJc w:val="left"/>
      <w:pPr>
        <w:tabs>
          <w:tab w:val="num" w:pos="1110"/>
        </w:tabs>
        <w:ind w:left="1110" w:hanging="570"/>
      </w:pPr>
      <w:rPr>
        <w:rFonts w:hint="eastAsia"/>
        <w:color w:val="000000"/>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11">
    <w:nsid w:val="643B7D9B"/>
    <w:multiLevelType w:val="hybridMultilevel"/>
    <w:tmpl w:val="F3C2E8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1522162"/>
    <w:multiLevelType w:val="hybridMultilevel"/>
    <w:tmpl w:val="B5A63084"/>
    <w:lvl w:ilvl="0" w:tplc="0409000F">
      <w:start w:val="1"/>
      <w:numFmt w:val="decimal"/>
      <w:lvlText w:val="%1."/>
      <w:lvlJc w:val="left"/>
      <w:pPr>
        <w:ind w:left="2749" w:hanging="480"/>
      </w:pPr>
    </w:lvl>
    <w:lvl w:ilvl="1" w:tplc="04090019" w:tentative="1">
      <w:start w:val="1"/>
      <w:numFmt w:val="ideographTraditional"/>
      <w:lvlText w:val="%2、"/>
      <w:lvlJc w:val="left"/>
      <w:pPr>
        <w:ind w:left="1980" w:hanging="480"/>
      </w:pPr>
    </w:lvl>
    <w:lvl w:ilvl="2" w:tplc="0409001B" w:tentative="1">
      <w:start w:val="1"/>
      <w:numFmt w:val="lowerRoman"/>
      <w:lvlText w:val="%3."/>
      <w:lvlJc w:val="right"/>
      <w:pPr>
        <w:ind w:left="2460" w:hanging="480"/>
      </w:pPr>
    </w:lvl>
    <w:lvl w:ilvl="3" w:tplc="0409000F" w:tentative="1">
      <w:start w:val="1"/>
      <w:numFmt w:val="decimal"/>
      <w:lvlText w:val="%4."/>
      <w:lvlJc w:val="left"/>
      <w:pPr>
        <w:ind w:left="2940" w:hanging="480"/>
      </w:pPr>
    </w:lvl>
    <w:lvl w:ilvl="4" w:tplc="04090019" w:tentative="1">
      <w:start w:val="1"/>
      <w:numFmt w:val="ideographTraditional"/>
      <w:lvlText w:val="%5、"/>
      <w:lvlJc w:val="left"/>
      <w:pPr>
        <w:ind w:left="3420" w:hanging="480"/>
      </w:pPr>
    </w:lvl>
    <w:lvl w:ilvl="5" w:tplc="0409001B" w:tentative="1">
      <w:start w:val="1"/>
      <w:numFmt w:val="lowerRoman"/>
      <w:lvlText w:val="%6."/>
      <w:lvlJc w:val="right"/>
      <w:pPr>
        <w:ind w:left="3900" w:hanging="480"/>
      </w:pPr>
    </w:lvl>
    <w:lvl w:ilvl="6" w:tplc="0409000F" w:tentative="1">
      <w:start w:val="1"/>
      <w:numFmt w:val="decimal"/>
      <w:lvlText w:val="%7."/>
      <w:lvlJc w:val="left"/>
      <w:pPr>
        <w:ind w:left="4380" w:hanging="480"/>
      </w:pPr>
    </w:lvl>
    <w:lvl w:ilvl="7" w:tplc="04090019" w:tentative="1">
      <w:start w:val="1"/>
      <w:numFmt w:val="ideographTraditional"/>
      <w:lvlText w:val="%8、"/>
      <w:lvlJc w:val="left"/>
      <w:pPr>
        <w:ind w:left="4860" w:hanging="480"/>
      </w:pPr>
    </w:lvl>
    <w:lvl w:ilvl="8" w:tplc="0409001B" w:tentative="1">
      <w:start w:val="1"/>
      <w:numFmt w:val="lowerRoman"/>
      <w:lvlText w:val="%9."/>
      <w:lvlJc w:val="right"/>
      <w:pPr>
        <w:ind w:left="5340" w:hanging="480"/>
      </w:pPr>
    </w:lvl>
  </w:abstractNum>
  <w:abstractNum w:abstractNumId="13">
    <w:nsid w:val="7A4D1CDF"/>
    <w:multiLevelType w:val="hybridMultilevel"/>
    <w:tmpl w:val="9EFE28AC"/>
    <w:lvl w:ilvl="0" w:tplc="C010E07C">
      <w:start w:val="1"/>
      <w:numFmt w:val="decimal"/>
      <w:lvlText w:val="(%1)"/>
      <w:lvlJc w:val="righ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num w:numId="1">
    <w:abstractNumId w:val="10"/>
  </w:num>
  <w:num w:numId="2">
    <w:abstractNumId w:val="3"/>
  </w:num>
  <w:num w:numId="3">
    <w:abstractNumId w:val="0"/>
  </w:num>
  <w:num w:numId="4">
    <w:abstractNumId w:val="12"/>
  </w:num>
  <w:num w:numId="5">
    <w:abstractNumId w:val="7"/>
  </w:num>
  <w:num w:numId="6">
    <w:abstractNumId w:val="13"/>
  </w:num>
  <w:num w:numId="7">
    <w:abstractNumId w:val="8"/>
  </w:num>
  <w:num w:numId="8">
    <w:abstractNumId w:val="11"/>
  </w:num>
  <w:num w:numId="9">
    <w:abstractNumId w:val="5"/>
  </w:num>
  <w:num w:numId="10">
    <w:abstractNumId w:val="9"/>
  </w:num>
  <w:num w:numId="11">
    <w:abstractNumId w:val="2"/>
  </w:num>
  <w:num w:numId="12">
    <w:abstractNumId w:val="1"/>
  </w:num>
  <w:num w:numId="13">
    <w:abstractNumId w:val="6"/>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E33"/>
    <w:rsid w:val="00232B85"/>
    <w:rsid w:val="00276A4D"/>
    <w:rsid w:val="002D78AF"/>
    <w:rsid w:val="0033533C"/>
    <w:rsid w:val="003A138C"/>
    <w:rsid w:val="004E6E33"/>
    <w:rsid w:val="007C2AE8"/>
    <w:rsid w:val="00863A13"/>
    <w:rsid w:val="009C07C7"/>
    <w:rsid w:val="00B0043F"/>
    <w:rsid w:val="00BB7291"/>
    <w:rsid w:val="00CC4E42"/>
    <w:rsid w:val="00FE090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2F5F70-1C19-4AEC-8F6F-3ADABE87F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6E33"/>
    <w:pPr>
      <w:spacing w:after="200" w:line="276" w:lineRule="auto"/>
    </w:pPr>
    <w:rPr>
      <w:rFonts w:ascii="Calibri" w:eastAsia="新細明體" w:hAnsi="Calibri" w:cs="Times New Roman"/>
      <w:kern w:val="0"/>
      <w:sz w:val="22"/>
      <w:lang w:eastAsia="en-US"/>
    </w:rPr>
  </w:style>
  <w:style w:type="paragraph" w:styleId="1">
    <w:name w:val="heading 1"/>
    <w:aliases w:val="題號1,標題(章）"/>
    <w:basedOn w:val="a"/>
    <w:next w:val="a"/>
    <w:link w:val="10"/>
    <w:uiPriority w:val="99"/>
    <w:qFormat/>
    <w:rsid w:val="004E6E33"/>
    <w:pPr>
      <w:keepNext/>
      <w:widowControl w:val="0"/>
      <w:spacing w:before="180" w:after="180" w:line="720" w:lineRule="auto"/>
      <w:outlineLvl w:val="0"/>
    </w:pPr>
    <w:rPr>
      <w:rFonts w:ascii="Cambria" w:hAnsi="Cambria"/>
      <w:b/>
      <w:kern w:val="52"/>
      <w:sz w:val="52"/>
      <w:szCs w:val="20"/>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aliases w:val="題號1 字元,標題(章） 字元"/>
    <w:basedOn w:val="a0"/>
    <w:link w:val="1"/>
    <w:uiPriority w:val="99"/>
    <w:rsid w:val="004E6E33"/>
    <w:rPr>
      <w:rFonts w:ascii="Cambria" w:eastAsia="新細明體" w:hAnsi="Cambria" w:cs="Times New Roman"/>
      <w:b/>
      <w:kern w:val="52"/>
      <w:sz w:val="52"/>
      <w:szCs w:val="20"/>
    </w:rPr>
  </w:style>
  <w:style w:type="paragraph" w:styleId="Web">
    <w:name w:val="Normal (Web)"/>
    <w:basedOn w:val="a"/>
    <w:uiPriority w:val="99"/>
    <w:rsid w:val="004E6E33"/>
    <w:pPr>
      <w:spacing w:before="100" w:beforeAutospacing="1" w:after="100" w:afterAutospacing="1" w:line="240" w:lineRule="auto"/>
    </w:pPr>
    <w:rPr>
      <w:rFonts w:ascii="新細明體" w:hAnsi="新細明體"/>
      <w:color w:val="000000"/>
      <w:sz w:val="24"/>
      <w:szCs w:val="24"/>
      <w:lang w:eastAsia="zh-TW"/>
    </w:rPr>
  </w:style>
  <w:style w:type="paragraph" w:styleId="a3">
    <w:name w:val="List Paragraph"/>
    <w:basedOn w:val="a"/>
    <w:link w:val="a4"/>
    <w:qFormat/>
    <w:rsid w:val="004E6E33"/>
    <w:pPr>
      <w:widowControl w:val="0"/>
      <w:spacing w:after="0" w:line="240" w:lineRule="auto"/>
      <w:ind w:leftChars="200" w:left="480"/>
    </w:pPr>
    <w:rPr>
      <w:rFonts w:ascii="Times New Roman" w:hAnsi="Times New Roman"/>
      <w:color w:val="000000"/>
      <w:kern w:val="2"/>
      <w:sz w:val="24"/>
      <w:szCs w:val="24"/>
    </w:rPr>
  </w:style>
  <w:style w:type="character" w:customStyle="1" w:styleId="a4">
    <w:name w:val="清單段落 字元"/>
    <w:link w:val="a3"/>
    <w:locked/>
    <w:rsid w:val="004E6E33"/>
    <w:rPr>
      <w:rFonts w:ascii="Times New Roman" w:eastAsia="新細明體" w:hAnsi="Times New Roman" w:cs="Times New Roman"/>
      <w:color w:val="000000"/>
      <w:szCs w:val="24"/>
      <w:lang w:eastAsia="en-US"/>
    </w:rPr>
  </w:style>
  <w:style w:type="character" w:styleId="a5">
    <w:name w:val="Hyperlink"/>
    <w:basedOn w:val="a0"/>
    <w:unhideWhenUsed/>
    <w:rsid w:val="004E6E33"/>
    <w:rPr>
      <w:color w:val="0000FF" w:themeColor="hyperlink"/>
      <w:u w:val="single"/>
    </w:rPr>
  </w:style>
  <w:style w:type="paragraph" w:customStyle="1" w:styleId="title1">
    <w:name w:val="title1"/>
    <w:basedOn w:val="a"/>
    <w:uiPriority w:val="99"/>
    <w:rsid w:val="004E6E33"/>
    <w:pPr>
      <w:spacing w:before="96" w:after="100" w:afterAutospacing="1" w:line="240" w:lineRule="auto"/>
      <w:ind w:left="512"/>
    </w:pPr>
    <w:rPr>
      <w:rFonts w:ascii="新細明體" w:hAnsi="Times New Roman" w:cs="新細明體"/>
      <w:color w:val="000000"/>
      <w:sz w:val="24"/>
      <w:szCs w:val="24"/>
      <w:lang w:eastAsia="zh-TW"/>
    </w:rPr>
  </w:style>
  <w:style w:type="paragraph" w:styleId="a6">
    <w:name w:val="Balloon Text"/>
    <w:basedOn w:val="a"/>
    <w:link w:val="a7"/>
    <w:uiPriority w:val="99"/>
    <w:semiHidden/>
    <w:unhideWhenUsed/>
    <w:rsid w:val="004E6E33"/>
    <w:pPr>
      <w:spacing w:after="0" w:line="240" w:lineRule="auto"/>
    </w:pPr>
    <w:rPr>
      <w:rFonts w:asciiTheme="majorHAnsi" w:eastAsiaTheme="majorEastAsia" w:hAnsiTheme="majorHAnsi" w:cstheme="majorBidi"/>
      <w:sz w:val="18"/>
      <w:szCs w:val="18"/>
    </w:rPr>
  </w:style>
  <w:style w:type="character" w:customStyle="1" w:styleId="a7">
    <w:name w:val="註解方塊文字 字元"/>
    <w:basedOn w:val="a0"/>
    <w:link w:val="a6"/>
    <w:uiPriority w:val="99"/>
    <w:semiHidden/>
    <w:rsid w:val="004E6E33"/>
    <w:rPr>
      <w:rFonts w:asciiTheme="majorHAnsi" w:eastAsiaTheme="majorEastAsia" w:hAnsiTheme="majorHAnsi" w:cstheme="majorBidi"/>
      <w:kern w:val="0"/>
      <w:sz w:val="18"/>
      <w:szCs w:val="18"/>
      <w:lang w:eastAsia="en-US"/>
    </w:rPr>
  </w:style>
  <w:style w:type="paragraph" w:styleId="a8">
    <w:name w:val="header"/>
    <w:basedOn w:val="a"/>
    <w:link w:val="a9"/>
    <w:uiPriority w:val="99"/>
    <w:unhideWhenUsed/>
    <w:rsid w:val="00232B85"/>
    <w:pPr>
      <w:tabs>
        <w:tab w:val="center" w:pos="4153"/>
        <w:tab w:val="right" w:pos="8306"/>
      </w:tabs>
      <w:snapToGrid w:val="0"/>
    </w:pPr>
    <w:rPr>
      <w:sz w:val="20"/>
      <w:szCs w:val="20"/>
    </w:rPr>
  </w:style>
  <w:style w:type="character" w:customStyle="1" w:styleId="a9">
    <w:name w:val="頁首 字元"/>
    <w:basedOn w:val="a0"/>
    <w:link w:val="a8"/>
    <w:uiPriority w:val="99"/>
    <w:rsid w:val="00232B85"/>
    <w:rPr>
      <w:rFonts w:ascii="Calibri" w:eastAsia="新細明體" w:hAnsi="Calibri" w:cs="Times New Roman"/>
      <w:kern w:val="0"/>
      <w:sz w:val="20"/>
      <w:szCs w:val="20"/>
      <w:lang w:eastAsia="en-US"/>
    </w:rPr>
  </w:style>
  <w:style w:type="paragraph" w:styleId="aa">
    <w:name w:val="footer"/>
    <w:basedOn w:val="a"/>
    <w:link w:val="ab"/>
    <w:uiPriority w:val="99"/>
    <w:unhideWhenUsed/>
    <w:rsid w:val="00232B85"/>
    <w:pPr>
      <w:tabs>
        <w:tab w:val="center" w:pos="4153"/>
        <w:tab w:val="right" w:pos="8306"/>
      </w:tabs>
      <w:snapToGrid w:val="0"/>
    </w:pPr>
    <w:rPr>
      <w:sz w:val="20"/>
      <w:szCs w:val="20"/>
    </w:rPr>
  </w:style>
  <w:style w:type="character" w:customStyle="1" w:styleId="ab">
    <w:name w:val="頁尾 字元"/>
    <w:basedOn w:val="a0"/>
    <w:link w:val="aa"/>
    <w:uiPriority w:val="99"/>
    <w:rsid w:val="00232B85"/>
    <w:rPr>
      <w:rFonts w:ascii="Calibri" w:eastAsia="新細明體" w:hAnsi="Calibri"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c104@gm.jhjhs.tyc.edu.t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mail&#33267;tyc104@gm.jhjhs.tyc.edu.tw" TargetMode="External"/><Relationship Id="rId12" Type="http://schemas.openxmlformats.org/officeDocument/2006/relationships/image" Target="NUL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810</Words>
  <Characters>4617</Characters>
  <Application>Microsoft Office Word</Application>
  <DocSecurity>0</DocSecurity>
  <Lines>38</Lines>
  <Paragraphs>10</Paragraphs>
  <ScaleCrop>false</ScaleCrop>
  <Company/>
  <LinksUpToDate>false</LinksUpToDate>
  <CharactersWithSpaces>5417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鍾美華</dc:creator>
  <cp:lastModifiedBy>User</cp:lastModifiedBy>
  <cp:revision>2</cp:revision>
  <dcterms:created xsi:type="dcterms:W3CDTF">2019-05-04T06:22:00Z</dcterms:created>
  <dcterms:modified xsi:type="dcterms:W3CDTF">2019-05-04T06:22:00Z</dcterms:modified>
</cp:coreProperties>
</file>